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CE4D1" w14:textId="77777777" w:rsidR="00C04FE8" w:rsidRPr="00734275" w:rsidRDefault="00C04FE8" w:rsidP="00C04FE8">
      <w:pPr>
        <w:spacing w:before="120" w:after="120"/>
        <w:ind w:right="-58"/>
        <w:jc w:val="both"/>
        <w:rPr>
          <w:rFonts w:asciiTheme="minorHAnsi" w:eastAsiaTheme="minorHAnsi" w:hAnsiTheme="minorHAnsi" w:cstheme="minorBidi"/>
          <w:color w:val="44546A" w:themeColor="text2"/>
          <w:sz w:val="28"/>
          <w:szCs w:val="28"/>
          <w:lang w:eastAsia="en-US"/>
        </w:rPr>
      </w:pPr>
    </w:p>
    <w:p w14:paraId="4F6B11EA" w14:textId="77777777" w:rsidR="00734275" w:rsidRDefault="00734275" w:rsidP="0FBFCB31">
      <w:pPr>
        <w:spacing w:before="120" w:after="120"/>
        <w:ind w:right="-58"/>
        <w:rPr>
          <w:rFonts w:ascii="Montserrat" w:eastAsiaTheme="minorEastAsia" w:hAnsi="Montserrat" w:cstheme="minorBidi"/>
          <w:b/>
          <w:bCs/>
          <w:color w:val="44546A" w:themeColor="text2"/>
          <w:sz w:val="28"/>
          <w:szCs w:val="28"/>
          <w:lang w:eastAsia="en-US"/>
        </w:rPr>
      </w:pPr>
    </w:p>
    <w:p w14:paraId="00EE1601" w14:textId="43F1C7C0" w:rsidR="00C04FE8" w:rsidRPr="00734275" w:rsidRDefault="00C04FE8" w:rsidP="4FCCA385">
      <w:pPr>
        <w:spacing w:before="120" w:after="120"/>
        <w:ind w:right="-58"/>
        <w:rPr>
          <w:rFonts w:ascii="Montserrat" w:eastAsiaTheme="minorEastAsia" w:hAnsi="Montserrat" w:cstheme="minorBidi"/>
          <w:color w:val="000000" w:themeColor="text1"/>
          <w:sz w:val="28"/>
          <w:szCs w:val="28"/>
          <w:lang w:eastAsia="en-US"/>
        </w:rPr>
      </w:pPr>
      <w:r w:rsidRPr="4FCCA385">
        <w:rPr>
          <w:rFonts w:ascii="Montserrat" w:eastAsiaTheme="minorEastAsia" w:hAnsi="Montserrat" w:cstheme="minorBidi"/>
          <w:color w:val="000000" w:themeColor="text1"/>
          <w:sz w:val="28"/>
          <w:szCs w:val="28"/>
          <w:lang w:eastAsia="en-US"/>
        </w:rPr>
        <w:t>Workforce Development Grants 202</w:t>
      </w:r>
      <w:r w:rsidR="00677291" w:rsidRPr="4FCCA385">
        <w:rPr>
          <w:rFonts w:ascii="Montserrat" w:eastAsiaTheme="minorEastAsia" w:hAnsi="Montserrat" w:cstheme="minorBidi"/>
          <w:color w:val="000000" w:themeColor="text1"/>
          <w:sz w:val="28"/>
          <w:szCs w:val="28"/>
          <w:lang w:eastAsia="en-US"/>
        </w:rPr>
        <w:t>3</w:t>
      </w:r>
      <w:r w:rsidRPr="4FCCA385">
        <w:rPr>
          <w:rFonts w:ascii="Montserrat" w:eastAsiaTheme="minorEastAsia" w:hAnsi="Montserrat" w:cstheme="minorBidi"/>
          <w:color w:val="000000" w:themeColor="text1"/>
          <w:sz w:val="28"/>
          <w:szCs w:val="28"/>
          <w:lang w:eastAsia="en-US"/>
        </w:rPr>
        <w:t xml:space="preserve"> - 202</w:t>
      </w:r>
      <w:r w:rsidR="00677291" w:rsidRPr="4FCCA385">
        <w:rPr>
          <w:rFonts w:ascii="Montserrat" w:eastAsiaTheme="minorEastAsia" w:hAnsi="Montserrat" w:cstheme="minorBidi"/>
          <w:color w:val="000000" w:themeColor="text1"/>
          <w:sz w:val="28"/>
          <w:szCs w:val="28"/>
          <w:lang w:eastAsia="en-US"/>
        </w:rPr>
        <w:t>4</w:t>
      </w:r>
      <w:r w:rsidRPr="4FCCA385">
        <w:rPr>
          <w:rFonts w:ascii="Montserrat" w:eastAsiaTheme="minorEastAsia" w:hAnsi="Montserrat" w:cstheme="minorBidi"/>
          <w:color w:val="000000" w:themeColor="text1"/>
          <w:sz w:val="28"/>
          <w:szCs w:val="28"/>
          <w:lang w:eastAsia="en-US"/>
        </w:rPr>
        <w:t xml:space="preserve"> Programme</w:t>
      </w:r>
    </w:p>
    <w:p w14:paraId="76189C6C" w14:textId="1DF18C93" w:rsidR="00C04FE8" w:rsidRPr="00734275" w:rsidRDefault="00C04FE8" w:rsidP="7026686C">
      <w:pPr>
        <w:spacing w:before="120" w:after="120"/>
        <w:ind w:right="-58"/>
        <w:jc w:val="both"/>
        <w:rPr>
          <w:rFonts w:ascii="Montserrat" w:eastAsia="Montserrat" w:hAnsi="Montserrat" w:cs="Montserrat"/>
          <w:b/>
          <w:bCs/>
          <w:color w:val="000000" w:themeColor="text1"/>
          <w:sz w:val="32"/>
          <w:szCs w:val="32"/>
          <w:lang w:eastAsia="en-US"/>
        </w:rPr>
      </w:pPr>
      <w:r w:rsidRPr="7026686C">
        <w:rPr>
          <w:rFonts w:ascii="Montserrat" w:eastAsia="Montserrat" w:hAnsi="Montserrat" w:cs="Montserrat"/>
          <w:b/>
          <w:bCs/>
          <w:color w:val="000000" w:themeColor="text1"/>
          <w:sz w:val="32"/>
          <w:szCs w:val="32"/>
          <w:lang w:eastAsia="en-US"/>
        </w:rPr>
        <w:t>Guidelines for Applicants</w:t>
      </w:r>
      <w:r w:rsidR="4817A60D" w:rsidRPr="7026686C">
        <w:rPr>
          <w:rFonts w:ascii="Montserrat" w:eastAsia="Montserrat" w:hAnsi="Montserrat" w:cs="Montserrat"/>
          <w:b/>
          <w:bCs/>
          <w:color w:val="000000" w:themeColor="text1"/>
          <w:sz w:val="32"/>
          <w:szCs w:val="32"/>
          <w:lang w:eastAsia="en-US"/>
        </w:rPr>
        <w:t xml:space="preserve"> </w:t>
      </w:r>
    </w:p>
    <w:p w14:paraId="43ACB442" w14:textId="77777777" w:rsidR="00C04FE8" w:rsidRDefault="00C04FE8" w:rsidP="00C04FE8">
      <w:pPr>
        <w:spacing w:before="120" w:after="120"/>
        <w:ind w:right="-58"/>
        <w:rPr>
          <w:rFonts w:asciiTheme="minorHAnsi" w:hAnsiTheme="minorHAnsi" w:cs="Arial"/>
          <w:b/>
          <w:bCs/>
        </w:rPr>
      </w:pPr>
    </w:p>
    <w:p w14:paraId="0D9E8144" w14:textId="76DFBFF5" w:rsidR="00C04FE8" w:rsidRPr="00734275" w:rsidRDefault="00C04FE8" w:rsidP="473F8D6E">
      <w:pPr>
        <w:spacing w:before="120" w:after="120"/>
        <w:ind w:right="-58"/>
        <w:rPr>
          <w:rFonts w:ascii="Open Sans" w:hAnsi="Open Sans" w:cs="Open Sans"/>
        </w:rPr>
      </w:pPr>
      <w:r w:rsidRPr="473F8D6E">
        <w:rPr>
          <w:rFonts w:ascii="Open Sans" w:hAnsi="Open Sans" w:cs="Open Sans"/>
          <w:b/>
          <w:bCs/>
        </w:rPr>
        <w:t>Grants available</w:t>
      </w:r>
      <w:r w:rsidRPr="473F8D6E">
        <w:rPr>
          <w:rFonts w:ascii="Open Sans" w:hAnsi="Open Sans" w:cs="Open Sans"/>
        </w:rPr>
        <w:t>: Up to £</w:t>
      </w:r>
      <w:r w:rsidR="0687831A" w:rsidRPr="473F8D6E">
        <w:rPr>
          <w:rFonts w:ascii="Open Sans" w:hAnsi="Open Sans" w:cs="Open Sans"/>
        </w:rPr>
        <w:t>1</w:t>
      </w:r>
      <w:r w:rsidRPr="473F8D6E">
        <w:rPr>
          <w:rFonts w:ascii="Open Sans" w:hAnsi="Open Sans" w:cs="Open Sans"/>
        </w:rPr>
        <w:t>,</w:t>
      </w:r>
      <w:r w:rsidR="381C5D94" w:rsidRPr="473F8D6E">
        <w:rPr>
          <w:rFonts w:ascii="Open Sans" w:hAnsi="Open Sans" w:cs="Open Sans"/>
        </w:rPr>
        <w:t>5</w:t>
      </w:r>
      <w:r w:rsidRPr="473F8D6E">
        <w:rPr>
          <w:rFonts w:ascii="Open Sans" w:hAnsi="Open Sans" w:cs="Open Sans"/>
        </w:rPr>
        <w:t>00</w:t>
      </w:r>
      <w:r w:rsidR="00117A76" w:rsidRPr="473F8D6E">
        <w:rPr>
          <w:rFonts w:ascii="Open Sans" w:hAnsi="Open Sans" w:cs="Open Sans"/>
        </w:rPr>
        <w:t xml:space="preserve"> </w:t>
      </w:r>
    </w:p>
    <w:p w14:paraId="5E7925B6" w14:textId="702614D5" w:rsidR="473F8D6E" w:rsidRDefault="473F8D6E" w:rsidP="473F8D6E">
      <w:pPr>
        <w:spacing w:before="120" w:after="120"/>
        <w:ind w:right="-58"/>
        <w:rPr>
          <w:rFonts w:ascii="Open Sans" w:hAnsi="Open Sans" w:cs="Open Sans"/>
        </w:rPr>
      </w:pPr>
    </w:p>
    <w:p w14:paraId="322E54BD" w14:textId="027566CF" w:rsidR="00130EC8" w:rsidRPr="00734275" w:rsidRDefault="00C04FE8" w:rsidP="00C04FE8">
      <w:pPr>
        <w:spacing w:before="120" w:after="120"/>
        <w:ind w:right="-58"/>
        <w:rPr>
          <w:rFonts w:ascii="Open Sans" w:hAnsi="Open Sans" w:cs="Open Sans"/>
          <w:sz w:val="22"/>
          <w:szCs w:val="22"/>
        </w:rPr>
      </w:pPr>
      <w:r w:rsidRPr="1496A819">
        <w:rPr>
          <w:rFonts w:ascii="Open Sans" w:hAnsi="Open Sans" w:cs="Open Sans"/>
          <w:b/>
          <w:bCs/>
        </w:rPr>
        <w:t>About the grants:</w:t>
      </w:r>
      <w:r w:rsidRPr="1496A819">
        <w:rPr>
          <w:rFonts w:ascii="Open Sans" w:hAnsi="Open Sans" w:cs="Open Sans"/>
        </w:rPr>
        <w:t xml:space="preserve"> </w:t>
      </w:r>
      <w:r>
        <w:br/>
      </w:r>
      <w:r w:rsidR="00D71982" w:rsidRPr="1496A819">
        <w:rPr>
          <w:rFonts w:ascii="Open Sans" w:hAnsi="Open Sans" w:cs="Open Sans"/>
          <w:sz w:val="22"/>
          <w:szCs w:val="22"/>
        </w:rPr>
        <w:t xml:space="preserve">Hertfordshire County Council </w:t>
      </w:r>
      <w:r w:rsidR="00897C0D" w:rsidRPr="1496A819">
        <w:rPr>
          <w:rFonts w:ascii="Open Sans" w:hAnsi="Open Sans" w:cs="Open Sans"/>
          <w:sz w:val="22"/>
          <w:szCs w:val="22"/>
        </w:rPr>
        <w:t>Adult Care</w:t>
      </w:r>
      <w:r w:rsidR="00D71982" w:rsidRPr="1496A819">
        <w:rPr>
          <w:rFonts w:ascii="Open Sans" w:hAnsi="Open Sans" w:cs="Open Sans"/>
          <w:sz w:val="22"/>
          <w:szCs w:val="22"/>
        </w:rPr>
        <w:t xml:space="preserve"> Services are </w:t>
      </w:r>
      <w:r w:rsidR="0075404F" w:rsidRPr="1496A819">
        <w:rPr>
          <w:rFonts w:ascii="Open Sans" w:hAnsi="Open Sans" w:cs="Open Sans"/>
          <w:sz w:val="22"/>
          <w:szCs w:val="22"/>
        </w:rPr>
        <w:t>funding</w:t>
      </w:r>
      <w:r w:rsidR="00D71982" w:rsidRPr="1496A819">
        <w:rPr>
          <w:rFonts w:ascii="Open Sans" w:hAnsi="Open Sans" w:cs="Open Sans"/>
          <w:sz w:val="22"/>
          <w:szCs w:val="22"/>
        </w:rPr>
        <w:t xml:space="preserve"> a </w:t>
      </w:r>
      <w:r w:rsidR="009F6211" w:rsidRPr="1496A819">
        <w:rPr>
          <w:rFonts w:ascii="Open Sans" w:hAnsi="Open Sans" w:cs="Open Sans"/>
          <w:sz w:val="22"/>
          <w:szCs w:val="22"/>
        </w:rPr>
        <w:t>grant scheme for voluntary and community sector organisations that provide adult</w:t>
      </w:r>
      <w:r w:rsidR="00D71982" w:rsidRPr="1496A819">
        <w:rPr>
          <w:rFonts w:ascii="Open Sans" w:hAnsi="Open Sans" w:cs="Open Sans"/>
          <w:sz w:val="22"/>
          <w:szCs w:val="22"/>
        </w:rPr>
        <w:t xml:space="preserve"> social care in Hertfordshire. </w:t>
      </w:r>
    </w:p>
    <w:p w14:paraId="2994A2D1" w14:textId="0C9A465F" w:rsidR="1496A819" w:rsidRDefault="1496A819" w:rsidP="1496A819">
      <w:pPr>
        <w:spacing w:before="120" w:after="120"/>
        <w:ind w:right="-58"/>
        <w:rPr>
          <w:rFonts w:ascii="Open Sans" w:hAnsi="Open Sans" w:cs="Open Sans"/>
          <w:sz w:val="22"/>
          <w:szCs w:val="22"/>
        </w:rPr>
      </w:pPr>
    </w:p>
    <w:p w14:paraId="18196CAA" w14:textId="0A0DC371" w:rsidR="00D71982" w:rsidRPr="00734275" w:rsidRDefault="00130EC8" w:rsidP="005F4874">
      <w:pPr>
        <w:spacing w:before="120" w:after="120"/>
        <w:ind w:right="-58"/>
        <w:jc w:val="both"/>
        <w:rPr>
          <w:rFonts w:ascii="Open Sans" w:hAnsi="Open Sans" w:cs="Open Sans"/>
          <w:sz w:val="22"/>
          <w:szCs w:val="22"/>
        </w:rPr>
      </w:pPr>
      <w:r w:rsidRPr="1B822108">
        <w:rPr>
          <w:rFonts w:ascii="Open Sans" w:hAnsi="Open Sans" w:cs="Open Sans"/>
          <w:sz w:val="22"/>
          <w:szCs w:val="22"/>
        </w:rPr>
        <w:t>Grants of up to £</w:t>
      </w:r>
      <w:r w:rsidR="02724E27" w:rsidRPr="1B822108">
        <w:rPr>
          <w:rFonts w:ascii="Open Sans" w:hAnsi="Open Sans" w:cs="Open Sans"/>
          <w:sz w:val="22"/>
          <w:szCs w:val="22"/>
        </w:rPr>
        <w:t>1</w:t>
      </w:r>
      <w:r w:rsidRPr="1B822108">
        <w:rPr>
          <w:rFonts w:ascii="Open Sans" w:hAnsi="Open Sans" w:cs="Open Sans"/>
          <w:sz w:val="22"/>
          <w:szCs w:val="22"/>
        </w:rPr>
        <w:t>,</w:t>
      </w:r>
      <w:r w:rsidR="0E8E2F8B" w:rsidRPr="1B822108">
        <w:rPr>
          <w:rFonts w:ascii="Open Sans" w:hAnsi="Open Sans" w:cs="Open Sans"/>
          <w:sz w:val="22"/>
          <w:szCs w:val="22"/>
        </w:rPr>
        <w:t>5</w:t>
      </w:r>
      <w:r w:rsidRPr="1B822108">
        <w:rPr>
          <w:rFonts w:ascii="Open Sans" w:hAnsi="Open Sans" w:cs="Open Sans"/>
          <w:sz w:val="22"/>
          <w:szCs w:val="22"/>
        </w:rPr>
        <w:t xml:space="preserve">00 are available via Workforce </w:t>
      </w:r>
      <w:r w:rsidR="001F1532" w:rsidRPr="1B822108">
        <w:rPr>
          <w:rFonts w:ascii="Open Sans" w:hAnsi="Open Sans" w:cs="Open Sans"/>
          <w:sz w:val="22"/>
          <w:szCs w:val="22"/>
        </w:rPr>
        <w:t>d</w:t>
      </w:r>
      <w:r w:rsidRPr="1B822108">
        <w:rPr>
          <w:rFonts w:ascii="Open Sans" w:hAnsi="Open Sans" w:cs="Open Sans"/>
          <w:sz w:val="22"/>
          <w:szCs w:val="22"/>
        </w:rPr>
        <w:t xml:space="preserve">evelopment </w:t>
      </w:r>
      <w:r w:rsidR="001F1532" w:rsidRPr="1B822108">
        <w:rPr>
          <w:rFonts w:ascii="Open Sans" w:hAnsi="Open Sans" w:cs="Open Sans"/>
          <w:sz w:val="22"/>
          <w:szCs w:val="22"/>
        </w:rPr>
        <w:t>g</w:t>
      </w:r>
      <w:r w:rsidRPr="1B822108">
        <w:rPr>
          <w:rFonts w:ascii="Open Sans" w:hAnsi="Open Sans" w:cs="Open Sans"/>
          <w:sz w:val="22"/>
          <w:szCs w:val="22"/>
        </w:rPr>
        <w:t xml:space="preserve">rants </w:t>
      </w:r>
      <w:r w:rsidR="00564953" w:rsidRPr="1B822108">
        <w:rPr>
          <w:rFonts w:ascii="Open Sans" w:hAnsi="Open Sans" w:cs="Open Sans"/>
          <w:sz w:val="22"/>
          <w:szCs w:val="22"/>
        </w:rPr>
        <w:t>and can be used to support the:</w:t>
      </w:r>
    </w:p>
    <w:p w14:paraId="56E8C9DC" w14:textId="77777777" w:rsidR="00564953" w:rsidRPr="00734275" w:rsidRDefault="00564953" w:rsidP="00C04FE8">
      <w:pPr>
        <w:pStyle w:val="ListParagraph"/>
        <w:numPr>
          <w:ilvl w:val="0"/>
          <w:numId w:val="27"/>
        </w:numPr>
        <w:spacing w:before="120" w:after="120"/>
        <w:rPr>
          <w:rFonts w:ascii="Open Sans" w:hAnsi="Open Sans" w:cs="Open Sans"/>
          <w:sz w:val="22"/>
          <w:szCs w:val="22"/>
        </w:rPr>
      </w:pPr>
      <w:r w:rsidRPr="00734275">
        <w:rPr>
          <w:rFonts w:ascii="Open Sans" w:hAnsi="Open Sans" w:cs="Open Sans"/>
          <w:sz w:val="22"/>
          <w:szCs w:val="22"/>
        </w:rPr>
        <w:t>Learning and development of the organisation’s workforce</w:t>
      </w:r>
    </w:p>
    <w:p w14:paraId="28D02FE2" w14:textId="6644C4EB" w:rsidR="0088332F" w:rsidRPr="00734275" w:rsidRDefault="00564953" w:rsidP="00C04FE8">
      <w:pPr>
        <w:pStyle w:val="ListParagraph"/>
        <w:numPr>
          <w:ilvl w:val="0"/>
          <w:numId w:val="27"/>
        </w:numPr>
        <w:spacing w:before="120" w:after="120"/>
        <w:rPr>
          <w:rFonts w:ascii="Open Sans" w:hAnsi="Open Sans" w:cs="Open Sans"/>
          <w:sz w:val="22"/>
          <w:szCs w:val="22"/>
        </w:rPr>
      </w:pPr>
      <w:r w:rsidRPr="1496A819">
        <w:rPr>
          <w:rFonts w:ascii="Open Sans" w:hAnsi="Open Sans" w:cs="Open Sans"/>
          <w:sz w:val="22"/>
          <w:szCs w:val="22"/>
        </w:rPr>
        <w:t>Development of the capacity of the organisation to deliver training and skills to its workforce, to carers or to service users/clients</w:t>
      </w:r>
      <w:r w:rsidR="00767305" w:rsidRPr="1496A819">
        <w:rPr>
          <w:rFonts w:ascii="Open Sans" w:hAnsi="Open Sans" w:cs="Open Sans"/>
          <w:sz w:val="22"/>
          <w:szCs w:val="22"/>
        </w:rPr>
        <w:t xml:space="preserve"> </w:t>
      </w:r>
      <w:r w:rsidR="00130EC8" w:rsidRPr="1496A819">
        <w:rPr>
          <w:rFonts w:ascii="Open Sans" w:hAnsi="Open Sans" w:cs="Open Sans"/>
          <w:sz w:val="22"/>
          <w:szCs w:val="22"/>
        </w:rPr>
        <w:t xml:space="preserve">to support voluntary and community organisations </w:t>
      </w:r>
    </w:p>
    <w:p w14:paraId="071F1406" w14:textId="44E6A66E" w:rsidR="1496A819" w:rsidRDefault="1496A819" w:rsidP="1496A819">
      <w:pPr>
        <w:spacing w:before="120" w:after="120"/>
        <w:rPr>
          <w:rFonts w:ascii="Open Sans" w:hAnsi="Open Sans" w:cs="Open Sans"/>
        </w:rPr>
      </w:pPr>
    </w:p>
    <w:p w14:paraId="32CFDC7D" w14:textId="581B91C7" w:rsidR="008B54A6" w:rsidRPr="00734275" w:rsidRDefault="002D3829" w:rsidP="0FBFCB31">
      <w:pPr>
        <w:spacing w:before="120" w:after="120"/>
        <w:rPr>
          <w:rFonts w:ascii="Open Sans" w:hAnsi="Open Sans" w:cs="Open Sans"/>
          <w:sz w:val="22"/>
          <w:szCs w:val="22"/>
        </w:rPr>
      </w:pPr>
      <w:r w:rsidRPr="7026686C">
        <w:rPr>
          <w:rFonts w:ascii="Open Sans" w:hAnsi="Open Sans" w:cs="Open Sans"/>
          <w:sz w:val="22"/>
          <w:szCs w:val="22"/>
        </w:rPr>
        <w:t>The maximum grant for the development of an individual working within an organisation is £</w:t>
      </w:r>
      <w:r w:rsidR="7CA3A707" w:rsidRPr="7026686C">
        <w:rPr>
          <w:rFonts w:ascii="Open Sans" w:hAnsi="Open Sans" w:cs="Open Sans"/>
          <w:sz w:val="22"/>
          <w:szCs w:val="22"/>
        </w:rPr>
        <w:t>5</w:t>
      </w:r>
      <w:r w:rsidRPr="7026686C">
        <w:rPr>
          <w:rFonts w:ascii="Open Sans" w:hAnsi="Open Sans" w:cs="Open Sans"/>
          <w:sz w:val="22"/>
          <w:szCs w:val="22"/>
        </w:rPr>
        <w:t>00</w:t>
      </w:r>
      <w:r w:rsidR="1690726C" w:rsidRPr="7026686C">
        <w:rPr>
          <w:rFonts w:ascii="Open Sans" w:hAnsi="Open Sans" w:cs="Open Sans"/>
          <w:sz w:val="22"/>
          <w:szCs w:val="22"/>
        </w:rPr>
        <w:t xml:space="preserve">. </w:t>
      </w:r>
      <w:r w:rsidR="002C574C" w:rsidRPr="7026686C">
        <w:rPr>
          <w:rFonts w:ascii="Open Sans" w:hAnsi="Open Sans" w:cs="Open Sans"/>
          <w:sz w:val="22"/>
          <w:szCs w:val="22"/>
        </w:rPr>
        <w:t xml:space="preserve">Applications will be reviewed, and grants awarded on a first come first served basis until all the funding has been allocated or by </w:t>
      </w:r>
      <w:r w:rsidR="645F35C7" w:rsidRPr="7026686C">
        <w:rPr>
          <w:rFonts w:ascii="Open Sans" w:hAnsi="Open Sans" w:cs="Open Sans"/>
          <w:sz w:val="22"/>
          <w:szCs w:val="22"/>
        </w:rPr>
        <w:t>31 January 2024</w:t>
      </w:r>
      <w:r w:rsidR="002C574C" w:rsidRPr="7026686C">
        <w:rPr>
          <w:rFonts w:ascii="Open Sans" w:hAnsi="Open Sans" w:cs="Open Sans"/>
          <w:sz w:val="22"/>
          <w:szCs w:val="22"/>
        </w:rPr>
        <w:t>.</w:t>
      </w:r>
    </w:p>
    <w:p w14:paraId="71493A3E" w14:textId="7CABDD4F" w:rsidR="473F8D6E" w:rsidRDefault="473F8D6E" w:rsidP="473F8D6E">
      <w:pPr>
        <w:spacing w:before="120" w:after="120"/>
        <w:rPr>
          <w:rFonts w:ascii="Open Sans" w:hAnsi="Open Sans" w:cs="Open Sans"/>
          <w:sz w:val="22"/>
          <w:szCs w:val="22"/>
        </w:rPr>
      </w:pPr>
    </w:p>
    <w:p w14:paraId="74E38D4F" w14:textId="27265776" w:rsidR="473F8D6E" w:rsidRDefault="00825FBC" w:rsidP="1496A819">
      <w:pPr>
        <w:spacing w:before="120" w:after="120"/>
        <w:rPr>
          <w:rFonts w:ascii="Open Sans" w:hAnsi="Open Sans" w:cs="Open Sans"/>
          <w:sz w:val="22"/>
          <w:szCs w:val="22"/>
        </w:rPr>
      </w:pPr>
      <w:r w:rsidRPr="1496A819">
        <w:rPr>
          <w:rFonts w:ascii="Open Sans" w:hAnsi="Open Sans" w:cs="Open Sans"/>
          <w:sz w:val="22"/>
          <w:szCs w:val="22"/>
        </w:rPr>
        <w:t xml:space="preserve">Please note: </w:t>
      </w:r>
      <w:r w:rsidR="3D77278D" w:rsidRPr="1496A819">
        <w:rPr>
          <w:rFonts w:ascii="Open Sans" w:hAnsi="Open Sans" w:cs="Open Sans"/>
          <w:sz w:val="22"/>
          <w:szCs w:val="22"/>
        </w:rPr>
        <w:t xml:space="preserve">Grants must be confirmed before 31 January 2024 and all funded activities finished by 15 March 2024. Monitoring </w:t>
      </w:r>
      <w:r w:rsidR="399BD127" w:rsidRPr="1496A819">
        <w:rPr>
          <w:rFonts w:ascii="Open Sans" w:hAnsi="Open Sans" w:cs="Open Sans"/>
          <w:sz w:val="22"/>
          <w:szCs w:val="22"/>
        </w:rPr>
        <w:t xml:space="preserve">evidence </w:t>
      </w:r>
      <w:r w:rsidR="3D77278D" w:rsidRPr="1496A819">
        <w:rPr>
          <w:rFonts w:ascii="Open Sans" w:hAnsi="Open Sans" w:cs="Open Sans"/>
          <w:sz w:val="22"/>
          <w:szCs w:val="22"/>
        </w:rPr>
        <w:t>and invoices need to be sent to HCF before 31 March 2024.</w:t>
      </w:r>
      <w:r w:rsidR="37496196" w:rsidRPr="1496A819">
        <w:rPr>
          <w:rFonts w:ascii="Open Sans" w:hAnsi="Open Sans" w:cs="Open Sans"/>
          <w:sz w:val="22"/>
          <w:szCs w:val="22"/>
        </w:rPr>
        <w:t xml:space="preserve"> </w:t>
      </w:r>
    </w:p>
    <w:p w14:paraId="576AAA21" w14:textId="2483F201" w:rsidR="1496A819" w:rsidRDefault="1496A819" w:rsidP="1496A819">
      <w:pPr>
        <w:spacing w:before="120" w:after="120"/>
        <w:rPr>
          <w:rFonts w:ascii="Open Sans" w:hAnsi="Open Sans" w:cs="Open Sans"/>
          <w:sz w:val="22"/>
          <w:szCs w:val="22"/>
        </w:rPr>
      </w:pPr>
    </w:p>
    <w:p w14:paraId="7E83125A" w14:textId="2B1164E8" w:rsidR="2F426EC3" w:rsidRDefault="00E01CB3" w:rsidP="473F8D6E">
      <w:pPr>
        <w:spacing w:before="120" w:after="120"/>
        <w:rPr>
          <w:rFonts w:ascii="Open Sans" w:hAnsi="Open Sans" w:cs="Open Sans"/>
          <w:sz w:val="22"/>
          <w:szCs w:val="22"/>
        </w:rPr>
      </w:pPr>
      <w:r w:rsidRPr="473F8D6E">
        <w:rPr>
          <w:rFonts w:ascii="Open Sans" w:hAnsi="Open Sans" w:cs="Open Sans"/>
          <w:sz w:val="22"/>
          <w:szCs w:val="22"/>
        </w:rPr>
        <w:t>Applications will not be considered from any organisation who has not completed activities funded by their 2022-23 grant or where the monitoring evidence a</w:t>
      </w:r>
      <w:r w:rsidRPr="473F8D6E">
        <w:rPr>
          <w:rFonts w:ascii="Open Sans" w:hAnsi="Open Sans" w:cs="Open Sans"/>
        </w:rPr>
        <w:t xml:space="preserve">nd/or </w:t>
      </w:r>
      <w:r w:rsidRPr="473F8D6E">
        <w:rPr>
          <w:rFonts w:ascii="Open Sans" w:hAnsi="Open Sans" w:cs="Open Sans"/>
          <w:sz w:val="22"/>
          <w:szCs w:val="22"/>
        </w:rPr>
        <w:t>evaluation has not been submitted.</w:t>
      </w:r>
    </w:p>
    <w:p w14:paraId="526E7AFF" w14:textId="77777777" w:rsidR="009257CD" w:rsidRDefault="009257CD" w:rsidP="005F4874">
      <w:pPr>
        <w:spacing w:before="120" w:after="120"/>
        <w:jc w:val="both"/>
        <w:rPr>
          <w:rFonts w:ascii="Open Sans" w:hAnsi="Open Sans" w:cs="Open Sans"/>
          <w:sz w:val="22"/>
          <w:szCs w:val="22"/>
        </w:rPr>
      </w:pPr>
    </w:p>
    <w:p w14:paraId="15DACEEB" w14:textId="195B24C7" w:rsidR="473F8D6E" w:rsidRDefault="473F8D6E">
      <w:r>
        <w:br w:type="page"/>
      </w:r>
    </w:p>
    <w:p w14:paraId="7FBCEB3A" w14:textId="2F8700FD" w:rsidR="1F18F9D6" w:rsidRDefault="1F18F9D6" w:rsidP="03B2A7D3">
      <w:pPr>
        <w:spacing w:before="120" w:after="120"/>
        <w:jc w:val="both"/>
        <w:rPr>
          <w:rFonts w:ascii="Open Sans" w:hAnsi="Open Sans" w:cs="Open Sans"/>
          <w:b/>
          <w:bCs/>
          <w:sz w:val="22"/>
          <w:szCs w:val="22"/>
        </w:rPr>
      </w:pPr>
    </w:p>
    <w:p w14:paraId="298FAF34" w14:textId="2FB41D61" w:rsidR="5AFD7988" w:rsidRDefault="5AFD7988" w:rsidP="5AFD7988">
      <w:pPr>
        <w:spacing w:before="120" w:after="120"/>
        <w:jc w:val="both"/>
        <w:rPr>
          <w:rFonts w:ascii="Open Sans" w:hAnsi="Open Sans" w:cs="Open Sans"/>
          <w:b/>
          <w:bCs/>
          <w:sz w:val="22"/>
          <w:szCs w:val="22"/>
        </w:rPr>
      </w:pPr>
    </w:p>
    <w:p w14:paraId="10788D42" w14:textId="3CEFB138" w:rsidR="00C04FE8" w:rsidRPr="00734275" w:rsidRDefault="00C04FE8" w:rsidP="3F2D36EA">
      <w:pPr>
        <w:spacing w:before="120" w:after="120"/>
        <w:jc w:val="both"/>
        <w:rPr>
          <w:rFonts w:ascii="Open Sans" w:hAnsi="Open Sans" w:cs="Open Sans"/>
          <w:b/>
          <w:bCs/>
        </w:rPr>
      </w:pPr>
      <w:r w:rsidRPr="3F2D36EA">
        <w:rPr>
          <w:rFonts w:ascii="Open Sans" w:hAnsi="Open Sans" w:cs="Open Sans"/>
          <w:b/>
          <w:bCs/>
        </w:rPr>
        <w:t>Who is eligible to apply?</w:t>
      </w:r>
    </w:p>
    <w:p w14:paraId="7284E5D5" w14:textId="6C8E76B4" w:rsidR="00DA4381" w:rsidRPr="00734275" w:rsidRDefault="00DA4381" w:rsidP="00C04FE8">
      <w:pPr>
        <w:pStyle w:val="ListParagraph"/>
        <w:numPr>
          <w:ilvl w:val="0"/>
          <w:numId w:val="29"/>
        </w:numPr>
        <w:spacing w:before="120" w:after="120"/>
        <w:jc w:val="both"/>
        <w:rPr>
          <w:rFonts w:ascii="Open Sans" w:hAnsi="Open Sans" w:cs="Open Sans"/>
          <w:sz w:val="22"/>
          <w:szCs w:val="22"/>
        </w:rPr>
      </w:pPr>
      <w:r w:rsidRPr="00734275">
        <w:rPr>
          <w:rFonts w:ascii="Open Sans" w:hAnsi="Open Sans" w:cs="Open Sans"/>
          <w:sz w:val="22"/>
          <w:szCs w:val="22"/>
        </w:rPr>
        <w:t>O</w:t>
      </w:r>
      <w:r w:rsidR="00D71982" w:rsidRPr="00734275">
        <w:rPr>
          <w:rFonts w:ascii="Open Sans" w:hAnsi="Open Sans" w:cs="Open Sans"/>
          <w:sz w:val="22"/>
          <w:szCs w:val="22"/>
        </w:rPr>
        <w:t>rganisations</w:t>
      </w:r>
      <w:r w:rsidRPr="00734275">
        <w:rPr>
          <w:rFonts w:ascii="Open Sans" w:hAnsi="Open Sans" w:cs="Open Sans"/>
          <w:sz w:val="22"/>
          <w:szCs w:val="22"/>
        </w:rPr>
        <w:t xml:space="preserve"> </w:t>
      </w:r>
      <w:r w:rsidR="00510935" w:rsidRPr="00734275">
        <w:rPr>
          <w:rFonts w:ascii="Open Sans" w:hAnsi="Open Sans" w:cs="Open Sans"/>
          <w:sz w:val="22"/>
          <w:szCs w:val="22"/>
        </w:rPr>
        <w:t>must</w:t>
      </w:r>
      <w:r w:rsidRPr="00734275">
        <w:rPr>
          <w:rFonts w:ascii="Open Sans" w:hAnsi="Open Sans" w:cs="Open Sans"/>
          <w:sz w:val="22"/>
          <w:szCs w:val="22"/>
        </w:rPr>
        <w:t xml:space="preserve"> </w:t>
      </w:r>
      <w:r w:rsidR="00C03091" w:rsidRPr="00734275">
        <w:rPr>
          <w:rFonts w:ascii="Open Sans" w:hAnsi="Open Sans" w:cs="Open Sans"/>
          <w:sz w:val="22"/>
          <w:szCs w:val="22"/>
        </w:rPr>
        <w:t xml:space="preserve">deliver services in Hertfordshire and </w:t>
      </w:r>
      <w:r w:rsidR="00510935" w:rsidRPr="00734275">
        <w:rPr>
          <w:rFonts w:ascii="Open Sans" w:hAnsi="Open Sans" w:cs="Open Sans"/>
          <w:sz w:val="22"/>
          <w:szCs w:val="22"/>
        </w:rPr>
        <w:t>be one of the following</w:t>
      </w:r>
      <w:r w:rsidRPr="00734275">
        <w:rPr>
          <w:rFonts w:ascii="Open Sans" w:hAnsi="Open Sans" w:cs="Open Sans"/>
          <w:sz w:val="22"/>
          <w:szCs w:val="22"/>
        </w:rPr>
        <w:t>:</w:t>
      </w:r>
      <w:r w:rsidR="00C04FE8" w:rsidRPr="00734275">
        <w:rPr>
          <w:rFonts w:ascii="Open Sans" w:hAnsi="Open Sans" w:cs="Open Sans"/>
          <w:sz w:val="22"/>
          <w:szCs w:val="22"/>
        </w:rPr>
        <w:t xml:space="preserve"> r</w:t>
      </w:r>
      <w:r w:rsidRPr="00734275">
        <w:rPr>
          <w:rFonts w:ascii="Open Sans" w:hAnsi="Open Sans" w:cs="Open Sans"/>
          <w:sz w:val="22"/>
          <w:szCs w:val="22"/>
        </w:rPr>
        <w:t xml:space="preserve">egistered </w:t>
      </w:r>
      <w:r w:rsidR="00C04FE8" w:rsidRPr="00734275">
        <w:rPr>
          <w:rFonts w:ascii="Open Sans" w:hAnsi="Open Sans" w:cs="Open Sans"/>
          <w:sz w:val="22"/>
          <w:szCs w:val="22"/>
        </w:rPr>
        <w:t>c</w:t>
      </w:r>
      <w:r w:rsidRPr="00734275">
        <w:rPr>
          <w:rFonts w:ascii="Open Sans" w:hAnsi="Open Sans" w:cs="Open Sans"/>
          <w:sz w:val="22"/>
          <w:szCs w:val="22"/>
        </w:rPr>
        <w:t>harity</w:t>
      </w:r>
      <w:r w:rsidR="00C04FE8" w:rsidRPr="00734275">
        <w:rPr>
          <w:rFonts w:ascii="Open Sans" w:hAnsi="Open Sans" w:cs="Open Sans"/>
          <w:sz w:val="22"/>
          <w:szCs w:val="22"/>
        </w:rPr>
        <w:t>, c</w:t>
      </w:r>
      <w:r w:rsidRPr="00734275">
        <w:rPr>
          <w:rFonts w:ascii="Open Sans" w:hAnsi="Open Sans" w:cs="Open Sans"/>
          <w:sz w:val="22"/>
          <w:szCs w:val="22"/>
        </w:rPr>
        <w:t xml:space="preserve">ompany with </w:t>
      </w:r>
      <w:r w:rsidR="00C04FE8" w:rsidRPr="00734275">
        <w:rPr>
          <w:rFonts w:ascii="Open Sans" w:hAnsi="Open Sans" w:cs="Open Sans"/>
          <w:sz w:val="22"/>
          <w:szCs w:val="22"/>
        </w:rPr>
        <w:t>c</w:t>
      </w:r>
      <w:r w:rsidRPr="00734275">
        <w:rPr>
          <w:rFonts w:ascii="Open Sans" w:hAnsi="Open Sans" w:cs="Open Sans"/>
          <w:sz w:val="22"/>
          <w:szCs w:val="22"/>
        </w:rPr>
        <w:t xml:space="preserve">haritable </w:t>
      </w:r>
      <w:r w:rsidR="00C04FE8" w:rsidRPr="00734275">
        <w:rPr>
          <w:rFonts w:ascii="Open Sans" w:hAnsi="Open Sans" w:cs="Open Sans"/>
          <w:sz w:val="22"/>
          <w:szCs w:val="22"/>
        </w:rPr>
        <w:t>s</w:t>
      </w:r>
      <w:r w:rsidRPr="00734275">
        <w:rPr>
          <w:rFonts w:ascii="Open Sans" w:hAnsi="Open Sans" w:cs="Open Sans"/>
          <w:sz w:val="22"/>
          <w:szCs w:val="22"/>
        </w:rPr>
        <w:t>tatus</w:t>
      </w:r>
      <w:r w:rsidR="00C04FE8" w:rsidRPr="00734275">
        <w:rPr>
          <w:rFonts w:ascii="Open Sans" w:hAnsi="Open Sans" w:cs="Open Sans"/>
          <w:sz w:val="22"/>
          <w:szCs w:val="22"/>
        </w:rPr>
        <w:t>, s</w:t>
      </w:r>
      <w:r w:rsidRPr="00734275">
        <w:rPr>
          <w:rFonts w:ascii="Open Sans" w:hAnsi="Open Sans" w:cs="Open Sans"/>
          <w:sz w:val="22"/>
          <w:szCs w:val="22"/>
        </w:rPr>
        <w:t xml:space="preserve">ocial </w:t>
      </w:r>
      <w:r w:rsidR="00C04FE8" w:rsidRPr="00734275">
        <w:rPr>
          <w:rFonts w:ascii="Open Sans" w:hAnsi="Open Sans" w:cs="Open Sans"/>
          <w:sz w:val="22"/>
          <w:szCs w:val="22"/>
        </w:rPr>
        <w:t>e</w:t>
      </w:r>
      <w:r w:rsidRPr="00734275">
        <w:rPr>
          <w:rFonts w:ascii="Open Sans" w:hAnsi="Open Sans" w:cs="Open Sans"/>
          <w:sz w:val="22"/>
          <w:szCs w:val="22"/>
        </w:rPr>
        <w:t>nterprise</w:t>
      </w:r>
      <w:r w:rsidR="00C04FE8" w:rsidRPr="00734275">
        <w:rPr>
          <w:rFonts w:ascii="Open Sans" w:hAnsi="Open Sans" w:cs="Open Sans"/>
          <w:sz w:val="22"/>
          <w:szCs w:val="22"/>
        </w:rPr>
        <w:t>, c</w:t>
      </w:r>
      <w:r w:rsidRPr="00734275">
        <w:rPr>
          <w:rFonts w:ascii="Open Sans" w:hAnsi="Open Sans" w:cs="Open Sans"/>
          <w:sz w:val="22"/>
          <w:szCs w:val="22"/>
        </w:rPr>
        <w:t xml:space="preserve">onstituted </w:t>
      </w:r>
      <w:r w:rsidR="00C04FE8" w:rsidRPr="00734275">
        <w:rPr>
          <w:rFonts w:ascii="Open Sans" w:hAnsi="Open Sans" w:cs="Open Sans"/>
          <w:sz w:val="22"/>
          <w:szCs w:val="22"/>
        </w:rPr>
        <w:t>v</w:t>
      </w:r>
      <w:r w:rsidRPr="00734275">
        <w:rPr>
          <w:rFonts w:ascii="Open Sans" w:hAnsi="Open Sans" w:cs="Open Sans"/>
          <w:sz w:val="22"/>
          <w:szCs w:val="22"/>
        </w:rPr>
        <w:t>oluntary/</w:t>
      </w:r>
      <w:r w:rsidR="00C04FE8" w:rsidRPr="00734275">
        <w:rPr>
          <w:rFonts w:ascii="Open Sans" w:hAnsi="Open Sans" w:cs="Open Sans"/>
          <w:sz w:val="22"/>
          <w:szCs w:val="22"/>
        </w:rPr>
        <w:t>c</w:t>
      </w:r>
      <w:r w:rsidRPr="00734275">
        <w:rPr>
          <w:rFonts w:ascii="Open Sans" w:hAnsi="Open Sans" w:cs="Open Sans"/>
          <w:sz w:val="22"/>
          <w:szCs w:val="22"/>
        </w:rPr>
        <w:t xml:space="preserve">ommunity </w:t>
      </w:r>
      <w:r w:rsidR="00C04FE8" w:rsidRPr="00734275">
        <w:rPr>
          <w:rFonts w:ascii="Open Sans" w:hAnsi="Open Sans" w:cs="Open Sans"/>
          <w:sz w:val="22"/>
          <w:szCs w:val="22"/>
        </w:rPr>
        <w:t>g</w:t>
      </w:r>
      <w:r w:rsidRPr="00734275">
        <w:rPr>
          <w:rFonts w:ascii="Open Sans" w:hAnsi="Open Sans" w:cs="Open Sans"/>
          <w:sz w:val="22"/>
          <w:szCs w:val="22"/>
        </w:rPr>
        <w:t>roup</w:t>
      </w:r>
    </w:p>
    <w:p w14:paraId="1BFB16E5" w14:textId="01BAE558" w:rsidR="00BF14EC" w:rsidRPr="00734275" w:rsidRDefault="00BF14EC" w:rsidP="7026686C">
      <w:pPr>
        <w:pStyle w:val="ListParagraph"/>
        <w:numPr>
          <w:ilvl w:val="0"/>
          <w:numId w:val="29"/>
        </w:numPr>
        <w:spacing w:before="120" w:after="120"/>
        <w:rPr>
          <w:rFonts w:ascii="Open Sans" w:hAnsi="Open Sans" w:cs="Open Sans"/>
          <w:sz w:val="22"/>
          <w:szCs w:val="22"/>
        </w:rPr>
      </w:pPr>
      <w:r w:rsidRPr="7026686C">
        <w:rPr>
          <w:rFonts w:ascii="Open Sans" w:hAnsi="Open Sans" w:cs="Open Sans"/>
          <w:sz w:val="22"/>
          <w:szCs w:val="22"/>
        </w:rPr>
        <w:t>Organisations must provide adult social care and demonstrate that all</w:t>
      </w:r>
      <w:r w:rsidR="322B2F68" w:rsidRPr="7026686C">
        <w:rPr>
          <w:rFonts w:ascii="Open Sans" w:hAnsi="Open Sans" w:cs="Open Sans"/>
          <w:sz w:val="22"/>
          <w:szCs w:val="22"/>
        </w:rPr>
        <w:t>,</w:t>
      </w:r>
      <w:r w:rsidRPr="7026686C">
        <w:rPr>
          <w:rFonts w:ascii="Open Sans" w:hAnsi="Open Sans" w:cs="Open Sans"/>
          <w:sz w:val="22"/>
          <w:szCs w:val="22"/>
        </w:rPr>
        <w:t xml:space="preserve"> or majority</w:t>
      </w:r>
      <w:r w:rsidR="004A0451" w:rsidRPr="7026686C">
        <w:rPr>
          <w:rFonts w:ascii="Open Sans" w:hAnsi="Open Sans" w:cs="Open Sans"/>
          <w:sz w:val="22"/>
          <w:szCs w:val="22"/>
        </w:rPr>
        <w:t xml:space="preserve"> </w:t>
      </w:r>
      <w:r w:rsidRPr="7026686C">
        <w:rPr>
          <w:rFonts w:ascii="Open Sans" w:hAnsi="Open Sans" w:cs="Open Sans"/>
          <w:sz w:val="22"/>
          <w:szCs w:val="22"/>
        </w:rPr>
        <w:t xml:space="preserve">of their service users are over 19 years of age and that they support one or more of the following: </w:t>
      </w:r>
      <w:r w:rsidR="00C04FE8" w:rsidRPr="7026686C">
        <w:rPr>
          <w:rFonts w:ascii="Open Sans" w:hAnsi="Open Sans" w:cs="Open Sans"/>
          <w:sz w:val="22"/>
          <w:szCs w:val="22"/>
        </w:rPr>
        <w:t xml:space="preserve"> </w:t>
      </w:r>
    </w:p>
    <w:p w14:paraId="05388F0E" w14:textId="69CA9676" w:rsidR="00DA4381" w:rsidRPr="00734275" w:rsidRDefault="0062329C" w:rsidP="00C04FE8">
      <w:pPr>
        <w:pStyle w:val="ListParagraph"/>
        <w:numPr>
          <w:ilvl w:val="0"/>
          <w:numId w:val="30"/>
        </w:numPr>
        <w:spacing w:before="120" w:after="120"/>
        <w:jc w:val="both"/>
        <w:rPr>
          <w:rFonts w:ascii="Open Sans" w:hAnsi="Open Sans" w:cs="Open Sans"/>
          <w:sz w:val="22"/>
          <w:szCs w:val="22"/>
        </w:rPr>
      </w:pPr>
      <w:r w:rsidRPr="00734275">
        <w:rPr>
          <w:rFonts w:ascii="Open Sans" w:hAnsi="Open Sans" w:cs="Open Sans"/>
          <w:sz w:val="22"/>
          <w:szCs w:val="22"/>
        </w:rPr>
        <w:t>Older people</w:t>
      </w:r>
    </w:p>
    <w:p w14:paraId="65D4AD47" w14:textId="77777777" w:rsidR="00D813DC" w:rsidRPr="00734275" w:rsidRDefault="003349F5" w:rsidP="00C04FE8">
      <w:pPr>
        <w:pStyle w:val="ListParagraph"/>
        <w:numPr>
          <w:ilvl w:val="0"/>
          <w:numId w:val="30"/>
        </w:numPr>
        <w:spacing w:before="120" w:after="120"/>
        <w:jc w:val="both"/>
        <w:rPr>
          <w:rFonts w:ascii="Open Sans" w:hAnsi="Open Sans" w:cs="Open Sans"/>
          <w:sz w:val="22"/>
          <w:szCs w:val="22"/>
        </w:rPr>
      </w:pPr>
      <w:r w:rsidRPr="00734275">
        <w:rPr>
          <w:rFonts w:ascii="Open Sans" w:hAnsi="Open Sans" w:cs="Open Sans"/>
          <w:sz w:val="22"/>
          <w:szCs w:val="22"/>
        </w:rPr>
        <w:t>Learning disability or d</w:t>
      </w:r>
      <w:r w:rsidR="00D813DC" w:rsidRPr="00734275">
        <w:rPr>
          <w:rFonts w:ascii="Open Sans" w:hAnsi="Open Sans" w:cs="Open Sans"/>
          <w:sz w:val="22"/>
          <w:szCs w:val="22"/>
        </w:rPr>
        <w:t>ifficulty</w:t>
      </w:r>
    </w:p>
    <w:p w14:paraId="2B08688B" w14:textId="77777777" w:rsidR="00D813DC" w:rsidRPr="00734275" w:rsidRDefault="003349F5" w:rsidP="00C04FE8">
      <w:pPr>
        <w:pStyle w:val="ListParagraph"/>
        <w:numPr>
          <w:ilvl w:val="0"/>
          <w:numId w:val="30"/>
        </w:numPr>
        <w:spacing w:before="120" w:after="120"/>
        <w:jc w:val="both"/>
        <w:rPr>
          <w:rFonts w:ascii="Open Sans" w:hAnsi="Open Sans" w:cs="Open Sans"/>
          <w:sz w:val="22"/>
          <w:szCs w:val="22"/>
        </w:rPr>
      </w:pPr>
      <w:r w:rsidRPr="00734275">
        <w:rPr>
          <w:rFonts w:ascii="Open Sans" w:hAnsi="Open Sans" w:cs="Open Sans"/>
          <w:sz w:val="22"/>
          <w:szCs w:val="22"/>
        </w:rPr>
        <w:t>Physical d</w:t>
      </w:r>
      <w:r w:rsidR="00D813DC" w:rsidRPr="00734275">
        <w:rPr>
          <w:rFonts w:ascii="Open Sans" w:hAnsi="Open Sans" w:cs="Open Sans"/>
          <w:sz w:val="22"/>
          <w:szCs w:val="22"/>
        </w:rPr>
        <w:t>isability</w:t>
      </w:r>
    </w:p>
    <w:p w14:paraId="6912450E" w14:textId="4A809AFE" w:rsidR="006974FD" w:rsidRPr="006974FD" w:rsidRDefault="003349F5" w:rsidP="473F8D6E">
      <w:pPr>
        <w:pStyle w:val="ListParagraph"/>
        <w:numPr>
          <w:ilvl w:val="0"/>
          <w:numId w:val="30"/>
        </w:numPr>
        <w:spacing w:before="120" w:after="120"/>
        <w:jc w:val="both"/>
        <w:rPr>
          <w:rFonts w:ascii="Open Sans" w:hAnsi="Open Sans" w:cs="Open Sans"/>
          <w:sz w:val="22"/>
          <w:szCs w:val="22"/>
        </w:rPr>
      </w:pPr>
      <w:r w:rsidRPr="473F8D6E">
        <w:rPr>
          <w:rFonts w:ascii="Open Sans" w:hAnsi="Open Sans" w:cs="Open Sans"/>
          <w:sz w:val="22"/>
          <w:szCs w:val="22"/>
        </w:rPr>
        <w:t>Sensory i</w:t>
      </w:r>
      <w:r w:rsidR="00D813DC" w:rsidRPr="473F8D6E">
        <w:rPr>
          <w:rFonts w:ascii="Open Sans" w:hAnsi="Open Sans" w:cs="Open Sans"/>
          <w:sz w:val="22"/>
          <w:szCs w:val="22"/>
        </w:rPr>
        <w:t>mpairment</w:t>
      </w:r>
    </w:p>
    <w:p w14:paraId="07F107F1" w14:textId="77777777" w:rsidR="0086680F" w:rsidRPr="00734275" w:rsidRDefault="0086680F" w:rsidP="00C04FE8">
      <w:pPr>
        <w:pStyle w:val="ListParagraph"/>
        <w:numPr>
          <w:ilvl w:val="0"/>
          <w:numId w:val="30"/>
        </w:numPr>
        <w:spacing w:before="120" w:after="120"/>
        <w:jc w:val="both"/>
        <w:rPr>
          <w:rFonts w:ascii="Open Sans" w:hAnsi="Open Sans" w:cs="Open Sans"/>
          <w:sz w:val="22"/>
          <w:szCs w:val="22"/>
        </w:rPr>
      </w:pPr>
      <w:r w:rsidRPr="00734275">
        <w:rPr>
          <w:rFonts w:ascii="Open Sans" w:hAnsi="Open Sans" w:cs="Open Sans"/>
          <w:sz w:val="22"/>
          <w:szCs w:val="22"/>
        </w:rPr>
        <w:t>Physical or mental health illness</w:t>
      </w:r>
    </w:p>
    <w:p w14:paraId="44CA5D3A" w14:textId="77777777" w:rsidR="00D813DC" w:rsidRPr="00734275" w:rsidRDefault="00D813DC" w:rsidP="00C04FE8">
      <w:pPr>
        <w:pStyle w:val="ListParagraph"/>
        <w:numPr>
          <w:ilvl w:val="0"/>
          <w:numId w:val="30"/>
        </w:numPr>
        <w:spacing w:before="120" w:after="120"/>
        <w:jc w:val="both"/>
        <w:rPr>
          <w:rFonts w:ascii="Open Sans" w:hAnsi="Open Sans" w:cs="Open Sans"/>
          <w:sz w:val="22"/>
          <w:szCs w:val="22"/>
        </w:rPr>
      </w:pPr>
      <w:r w:rsidRPr="00734275">
        <w:rPr>
          <w:rFonts w:ascii="Open Sans" w:hAnsi="Open Sans" w:cs="Open Sans"/>
          <w:sz w:val="22"/>
          <w:szCs w:val="22"/>
        </w:rPr>
        <w:t xml:space="preserve">Substance </w:t>
      </w:r>
      <w:r w:rsidR="003349F5" w:rsidRPr="00734275">
        <w:rPr>
          <w:rFonts w:ascii="Open Sans" w:hAnsi="Open Sans" w:cs="Open Sans"/>
          <w:sz w:val="22"/>
          <w:szCs w:val="22"/>
        </w:rPr>
        <w:t>misuse</w:t>
      </w:r>
    </w:p>
    <w:p w14:paraId="22674826" w14:textId="77777777" w:rsidR="003349F5" w:rsidRPr="00734275" w:rsidRDefault="0062329C" w:rsidP="00C04FE8">
      <w:pPr>
        <w:pStyle w:val="ListParagraph"/>
        <w:numPr>
          <w:ilvl w:val="0"/>
          <w:numId w:val="30"/>
        </w:numPr>
        <w:spacing w:before="120" w:after="120"/>
        <w:jc w:val="both"/>
        <w:rPr>
          <w:rFonts w:ascii="Open Sans" w:hAnsi="Open Sans" w:cs="Open Sans"/>
          <w:sz w:val="22"/>
          <w:szCs w:val="22"/>
        </w:rPr>
      </w:pPr>
      <w:r w:rsidRPr="00734275">
        <w:rPr>
          <w:rFonts w:ascii="Open Sans" w:hAnsi="Open Sans" w:cs="Open Sans"/>
          <w:sz w:val="22"/>
          <w:szCs w:val="22"/>
        </w:rPr>
        <w:t>Domestic violence</w:t>
      </w:r>
    </w:p>
    <w:p w14:paraId="6F47979E" w14:textId="77777777" w:rsidR="0086680F" w:rsidRPr="00734275" w:rsidRDefault="0086680F" w:rsidP="00C04FE8">
      <w:pPr>
        <w:pStyle w:val="ListParagraph"/>
        <w:numPr>
          <w:ilvl w:val="0"/>
          <w:numId w:val="30"/>
        </w:numPr>
        <w:spacing w:before="120" w:after="120"/>
        <w:jc w:val="both"/>
        <w:rPr>
          <w:rFonts w:ascii="Open Sans" w:hAnsi="Open Sans" w:cs="Open Sans"/>
          <w:sz w:val="22"/>
          <w:szCs w:val="22"/>
        </w:rPr>
      </w:pPr>
      <w:r w:rsidRPr="00734275">
        <w:rPr>
          <w:rFonts w:ascii="Open Sans" w:hAnsi="Open Sans" w:cs="Open Sans"/>
          <w:sz w:val="22"/>
          <w:szCs w:val="22"/>
        </w:rPr>
        <w:t>Carers (for adults in one of the above groups)</w:t>
      </w:r>
    </w:p>
    <w:p w14:paraId="1BFBEA7F" w14:textId="1494082E" w:rsidR="00C03091" w:rsidRDefault="00C03091" w:rsidP="7026686C">
      <w:pPr>
        <w:pStyle w:val="ListParagraph"/>
        <w:numPr>
          <w:ilvl w:val="0"/>
          <w:numId w:val="30"/>
        </w:numPr>
        <w:spacing w:before="120" w:after="120"/>
        <w:jc w:val="both"/>
        <w:rPr>
          <w:rFonts w:ascii="Open Sans" w:hAnsi="Open Sans" w:cs="Open Sans"/>
          <w:sz w:val="22"/>
          <w:szCs w:val="22"/>
        </w:rPr>
      </w:pPr>
      <w:r w:rsidRPr="7026686C">
        <w:rPr>
          <w:rFonts w:ascii="Open Sans" w:hAnsi="Open Sans" w:cs="Open Sans"/>
          <w:sz w:val="22"/>
          <w:szCs w:val="22"/>
        </w:rPr>
        <w:t xml:space="preserve">Or for any other reason </w:t>
      </w:r>
      <w:r w:rsidR="00A91038" w:rsidRPr="7026686C">
        <w:rPr>
          <w:rFonts w:ascii="Open Sans" w:hAnsi="Open Sans" w:cs="Open Sans"/>
          <w:sz w:val="22"/>
          <w:szCs w:val="22"/>
        </w:rPr>
        <w:t>are</w:t>
      </w:r>
      <w:r w:rsidRPr="7026686C">
        <w:rPr>
          <w:rFonts w:ascii="Open Sans" w:hAnsi="Open Sans" w:cs="Open Sans"/>
          <w:sz w:val="22"/>
          <w:szCs w:val="22"/>
        </w:rPr>
        <w:t xml:space="preserve"> </w:t>
      </w:r>
      <w:r w:rsidR="00A91038" w:rsidRPr="7026686C">
        <w:rPr>
          <w:rFonts w:ascii="Open Sans" w:hAnsi="Open Sans" w:cs="Open Sans"/>
          <w:sz w:val="22"/>
          <w:szCs w:val="22"/>
        </w:rPr>
        <w:t>in need, at risk, or face poverty</w:t>
      </w:r>
      <w:r w:rsidR="00AD67E9" w:rsidRPr="7026686C">
        <w:rPr>
          <w:rFonts w:ascii="Open Sans" w:hAnsi="Open Sans" w:cs="Open Sans"/>
          <w:sz w:val="22"/>
          <w:szCs w:val="22"/>
        </w:rPr>
        <w:t>*</w:t>
      </w:r>
    </w:p>
    <w:p w14:paraId="495E004A" w14:textId="5D0F4605" w:rsidR="7026686C" w:rsidRDefault="7026686C" w:rsidP="7026686C">
      <w:pPr>
        <w:spacing w:before="120" w:after="120"/>
        <w:jc w:val="both"/>
        <w:rPr>
          <w:rFonts w:ascii="Open Sans" w:hAnsi="Open Sans" w:cs="Open Sans"/>
        </w:rPr>
      </w:pPr>
    </w:p>
    <w:p w14:paraId="4AFDB751" w14:textId="5E77AB89" w:rsidR="00AD67E9" w:rsidRPr="00734275" w:rsidRDefault="00AD67E9" w:rsidP="00FD2F8E">
      <w:pPr>
        <w:spacing w:before="120" w:after="120"/>
        <w:jc w:val="both"/>
        <w:rPr>
          <w:rFonts w:ascii="Open Sans" w:hAnsi="Open Sans" w:cs="Open Sans"/>
          <w:iCs/>
          <w:sz w:val="22"/>
          <w:szCs w:val="22"/>
        </w:rPr>
      </w:pPr>
      <w:r w:rsidRPr="7026686C">
        <w:rPr>
          <w:rFonts w:ascii="Open Sans" w:hAnsi="Open Sans" w:cs="Open Sans"/>
          <w:sz w:val="22"/>
          <w:szCs w:val="22"/>
        </w:rPr>
        <w:t xml:space="preserve">* N.B. </w:t>
      </w:r>
      <w:r w:rsidR="00BF14EC" w:rsidRPr="7026686C">
        <w:rPr>
          <w:rFonts w:ascii="Open Sans" w:hAnsi="Open Sans" w:cs="Open Sans"/>
          <w:sz w:val="22"/>
          <w:szCs w:val="22"/>
        </w:rPr>
        <w:t>Poverty or unemployment alone are insufficient to apply and qualify for a grant.</w:t>
      </w:r>
    </w:p>
    <w:p w14:paraId="0E9820A9" w14:textId="70043FAB" w:rsidR="7026686C" w:rsidRDefault="7026686C" w:rsidP="7026686C">
      <w:pPr>
        <w:spacing w:before="120" w:after="120"/>
        <w:jc w:val="both"/>
        <w:rPr>
          <w:rFonts w:ascii="Open Sans" w:hAnsi="Open Sans" w:cs="Open Sans"/>
          <w:sz w:val="22"/>
          <w:szCs w:val="22"/>
        </w:rPr>
      </w:pPr>
    </w:p>
    <w:p w14:paraId="4C320098" w14:textId="302087FB" w:rsidR="006B1DF7" w:rsidRPr="00734275" w:rsidRDefault="00A34F8D" w:rsidP="2F426EC3">
      <w:pPr>
        <w:pStyle w:val="ListParagraph"/>
        <w:numPr>
          <w:ilvl w:val="0"/>
          <w:numId w:val="31"/>
        </w:numPr>
        <w:spacing w:before="120" w:after="120"/>
        <w:rPr>
          <w:rFonts w:ascii="Open Sans" w:hAnsi="Open Sans" w:cs="Open Sans"/>
          <w:sz w:val="22"/>
          <w:szCs w:val="22"/>
        </w:rPr>
      </w:pPr>
      <w:r w:rsidRPr="2F426EC3">
        <w:rPr>
          <w:rFonts w:ascii="Open Sans" w:hAnsi="Open Sans" w:cs="Open Sans"/>
          <w:sz w:val="22"/>
          <w:szCs w:val="22"/>
        </w:rPr>
        <w:t>Organisations must directly deliver services that</w:t>
      </w:r>
      <w:r w:rsidR="00D813DC" w:rsidRPr="2F426EC3">
        <w:rPr>
          <w:rFonts w:ascii="Open Sans" w:hAnsi="Open Sans" w:cs="Open Sans"/>
          <w:sz w:val="22"/>
          <w:szCs w:val="22"/>
        </w:rPr>
        <w:t xml:space="preserve"> protect people who use care services, </w:t>
      </w:r>
      <w:r w:rsidRPr="2F426EC3">
        <w:rPr>
          <w:rFonts w:ascii="Open Sans" w:hAnsi="Open Sans" w:cs="Open Sans"/>
          <w:sz w:val="22"/>
          <w:szCs w:val="22"/>
        </w:rPr>
        <w:t xml:space="preserve">or </w:t>
      </w:r>
      <w:r w:rsidR="00D813DC" w:rsidRPr="2F426EC3">
        <w:rPr>
          <w:rFonts w:ascii="Open Sans" w:hAnsi="Open Sans" w:cs="Open Sans"/>
          <w:sz w:val="22"/>
          <w:szCs w:val="22"/>
        </w:rPr>
        <w:t>preserve or advanc</w:t>
      </w:r>
      <w:r w:rsidRPr="2F426EC3">
        <w:rPr>
          <w:rFonts w:ascii="Open Sans" w:hAnsi="Open Sans" w:cs="Open Sans"/>
          <w:sz w:val="22"/>
          <w:szCs w:val="22"/>
        </w:rPr>
        <w:t xml:space="preserve">e physical or mental health, or </w:t>
      </w:r>
      <w:r w:rsidR="251E02AE" w:rsidRPr="2F426EC3">
        <w:rPr>
          <w:rFonts w:ascii="Open Sans" w:hAnsi="Open Sans" w:cs="Open Sans"/>
          <w:sz w:val="22"/>
          <w:szCs w:val="22"/>
        </w:rPr>
        <w:t xml:space="preserve"> </w:t>
      </w:r>
      <w:r w:rsidR="00734275">
        <w:br/>
      </w:r>
      <w:r w:rsidR="00D813DC" w:rsidRPr="2F426EC3">
        <w:rPr>
          <w:rFonts w:ascii="Open Sans" w:hAnsi="Open Sans" w:cs="Open Sans"/>
          <w:sz w:val="22"/>
          <w:szCs w:val="22"/>
        </w:rPr>
        <w:t xml:space="preserve">promote </w:t>
      </w:r>
      <w:r w:rsidR="00BF14EC" w:rsidRPr="2F426EC3">
        <w:rPr>
          <w:rFonts w:ascii="Open Sans" w:hAnsi="Open Sans" w:cs="Open Sans"/>
          <w:sz w:val="22"/>
          <w:szCs w:val="22"/>
        </w:rPr>
        <w:t>i</w:t>
      </w:r>
      <w:r w:rsidR="00D813DC" w:rsidRPr="2F426EC3">
        <w:rPr>
          <w:rFonts w:ascii="Open Sans" w:hAnsi="Open Sans" w:cs="Open Sans"/>
          <w:sz w:val="22"/>
          <w:szCs w:val="22"/>
        </w:rPr>
        <w:t>ndep</w:t>
      </w:r>
      <w:r w:rsidRPr="2F426EC3">
        <w:rPr>
          <w:rFonts w:ascii="Open Sans" w:hAnsi="Open Sans" w:cs="Open Sans"/>
          <w:sz w:val="22"/>
          <w:szCs w:val="22"/>
        </w:rPr>
        <w:t>endence and social inclusion, or</w:t>
      </w:r>
      <w:r w:rsidR="00D813DC" w:rsidRPr="2F426EC3">
        <w:rPr>
          <w:rFonts w:ascii="Open Sans" w:hAnsi="Open Sans" w:cs="Open Sans"/>
          <w:sz w:val="22"/>
          <w:szCs w:val="22"/>
        </w:rPr>
        <w:t xml:space="preserve"> improve opportunities and life chances</w:t>
      </w:r>
      <w:r w:rsidRPr="2F426EC3">
        <w:rPr>
          <w:rFonts w:ascii="Open Sans" w:hAnsi="Open Sans" w:cs="Open Sans"/>
          <w:sz w:val="22"/>
          <w:szCs w:val="22"/>
        </w:rPr>
        <w:t xml:space="preserve">. </w:t>
      </w:r>
      <w:r w:rsidR="00734275">
        <w:br/>
      </w:r>
    </w:p>
    <w:p w14:paraId="09B025F9" w14:textId="2DD0B3E8" w:rsidR="00C04FE8" w:rsidRPr="00A91DDE" w:rsidRDefault="00C04FE8" w:rsidP="3F2D36EA">
      <w:pPr>
        <w:spacing w:before="120" w:after="120"/>
        <w:rPr>
          <w:rFonts w:ascii="Open Sans" w:hAnsi="Open Sans" w:cs="Open Sans"/>
          <w:b/>
          <w:bCs/>
        </w:rPr>
      </w:pPr>
      <w:r w:rsidRPr="3F2D36EA">
        <w:rPr>
          <w:rFonts w:ascii="Open Sans" w:hAnsi="Open Sans" w:cs="Open Sans"/>
          <w:b/>
          <w:bCs/>
        </w:rPr>
        <w:t>Who is not eligible to apply?</w:t>
      </w:r>
    </w:p>
    <w:p w14:paraId="460F47AC" w14:textId="26C7F01D" w:rsidR="004A0451" w:rsidRPr="00734275" w:rsidRDefault="00A34F8D" w:rsidP="004A0451">
      <w:pPr>
        <w:pStyle w:val="ListParagraph"/>
        <w:numPr>
          <w:ilvl w:val="0"/>
          <w:numId w:val="39"/>
        </w:numPr>
        <w:ind w:hanging="643"/>
        <w:rPr>
          <w:rFonts w:ascii="Open Sans" w:hAnsi="Open Sans" w:cs="Open Sans"/>
          <w:sz w:val="22"/>
          <w:szCs w:val="22"/>
        </w:rPr>
      </w:pPr>
      <w:r w:rsidRPr="2F426EC3">
        <w:rPr>
          <w:rFonts w:ascii="Open Sans" w:hAnsi="Open Sans" w:cs="Open Sans"/>
          <w:sz w:val="22"/>
          <w:szCs w:val="22"/>
        </w:rPr>
        <w:t xml:space="preserve">Individuals who are not currently paid staff, a volunteer or a trustee of an </w:t>
      </w:r>
      <w:r w:rsidR="0034312E" w:rsidRPr="2F426EC3">
        <w:rPr>
          <w:rFonts w:ascii="Open Sans" w:hAnsi="Open Sans" w:cs="Open Sans"/>
          <w:sz w:val="22"/>
          <w:szCs w:val="22"/>
        </w:rPr>
        <w:t xml:space="preserve">eligible </w:t>
      </w:r>
      <w:r w:rsidRPr="2F426EC3">
        <w:rPr>
          <w:rFonts w:ascii="Open Sans" w:hAnsi="Open Sans" w:cs="Open Sans"/>
          <w:sz w:val="22"/>
          <w:szCs w:val="22"/>
        </w:rPr>
        <w:t>organisation</w:t>
      </w:r>
      <w:r w:rsidR="00003697" w:rsidRPr="2F426EC3">
        <w:rPr>
          <w:rFonts w:ascii="Open Sans" w:hAnsi="Open Sans" w:cs="Open Sans"/>
          <w:sz w:val="22"/>
          <w:szCs w:val="22"/>
        </w:rPr>
        <w:t xml:space="preserve"> can’t </w:t>
      </w:r>
      <w:r w:rsidR="00FA6F88" w:rsidRPr="2F426EC3">
        <w:rPr>
          <w:rFonts w:ascii="Open Sans" w:hAnsi="Open Sans" w:cs="Open Sans"/>
          <w:sz w:val="22"/>
          <w:szCs w:val="22"/>
        </w:rPr>
        <w:t>appl</w:t>
      </w:r>
      <w:r w:rsidR="700BE285" w:rsidRPr="2F426EC3">
        <w:rPr>
          <w:rFonts w:ascii="Open Sans" w:hAnsi="Open Sans" w:cs="Open Sans"/>
          <w:sz w:val="22"/>
          <w:szCs w:val="22"/>
        </w:rPr>
        <w:t>y on behalf of their organisation</w:t>
      </w:r>
    </w:p>
    <w:p w14:paraId="5B67D692" w14:textId="5A85475B" w:rsidR="004C4B01" w:rsidRPr="00734275" w:rsidRDefault="00A34F8D" w:rsidP="004A0451">
      <w:pPr>
        <w:pStyle w:val="ListParagraph"/>
        <w:numPr>
          <w:ilvl w:val="0"/>
          <w:numId w:val="39"/>
        </w:numPr>
        <w:ind w:hanging="643"/>
        <w:rPr>
          <w:rFonts w:ascii="Open Sans" w:hAnsi="Open Sans" w:cs="Open Sans"/>
          <w:sz w:val="22"/>
          <w:szCs w:val="22"/>
        </w:rPr>
      </w:pPr>
      <w:r w:rsidRPr="00734275">
        <w:rPr>
          <w:rFonts w:ascii="Open Sans" w:hAnsi="Open Sans" w:cs="Open Sans"/>
          <w:sz w:val="22"/>
          <w:szCs w:val="22"/>
        </w:rPr>
        <w:t>Organisations that provide services to parents or families where the primary beneficiary is the child</w:t>
      </w:r>
    </w:p>
    <w:p w14:paraId="399F88B0" w14:textId="77777777" w:rsidR="004C4B01" w:rsidRPr="00734275" w:rsidRDefault="00A34F8D" w:rsidP="004A0451">
      <w:pPr>
        <w:pStyle w:val="ListParagraph"/>
        <w:numPr>
          <w:ilvl w:val="0"/>
          <w:numId w:val="39"/>
        </w:numPr>
        <w:ind w:hanging="643"/>
        <w:rPr>
          <w:rFonts w:ascii="Open Sans" w:hAnsi="Open Sans" w:cs="Open Sans"/>
          <w:sz w:val="22"/>
          <w:szCs w:val="22"/>
        </w:rPr>
      </w:pPr>
      <w:r w:rsidRPr="00734275">
        <w:rPr>
          <w:rFonts w:ascii="Open Sans" w:hAnsi="Open Sans" w:cs="Open Sans"/>
          <w:sz w:val="22"/>
          <w:szCs w:val="22"/>
        </w:rPr>
        <w:t>Statutory bodies or private companies that do not have charitable status</w:t>
      </w:r>
    </w:p>
    <w:p w14:paraId="384BA620" w14:textId="77777777" w:rsidR="00467A36" w:rsidRPr="00734275" w:rsidRDefault="00C03091" w:rsidP="004A0451">
      <w:pPr>
        <w:pStyle w:val="ListParagraph"/>
        <w:numPr>
          <w:ilvl w:val="0"/>
          <w:numId w:val="39"/>
        </w:numPr>
        <w:ind w:hanging="643"/>
        <w:rPr>
          <w:rFonts w:ascii="Open Sans" w:hAnsi="Open Sans" w:cs="Open Sans"/>
          <w:sz w:val="22"/>
          <w:szCs w:val="22"/>
        </w:rPr>
      </w:pPr>
      <w:r w:rsidRPr="00734275">
        <w:rPr>
          <w:rFonts w:ascii="Open Sans" w:hAnsi="Open Sans" w:cs="Open Sans"/>
          <w:sz w:val="22"/>
          <w:szCs w:val="22"/>
        </w:rPr>
        <w:t>Organisations that do not provide frontline services to the community/public</w:t>
      </w:r>
    </w:p>
    <w:p w14:paraId="4930D977" w14:textId="77777777" w:rsidR="006B1DF7" w:rsidRPr="00734275" w:rsidRDefault="006B1DF7" w:rsidP="006B1DF7">
      <w:pPr>
        <w:spacing w:before="120" w:after="120"/>
        <w:rPr>
          <w:rFonts w:ascii="Open Sans" w:hAnsi="Open Sans" w:cs="Open Sans"/>
          <w:sz w:val="22"/>
          <w:szCs w:val="22"/>
        </w:rPr>
      </w:pPr>
    </w:p>
    <w:p w14:paraId="57593D64" w14:textId="6EDEE6FC" w:rsidR="1F18F9D6" w:rsidRDefault="1F18F9D6">
      <w:r>
        <w:br w:type="page"/>
      </w:r>
    </w:p>
    <w:p w14:paraId="1A6E9163" w14:textId="7EEAFB3C" w:rsidR="1F18F9D6" w:rsidRDefault="1F18F9D6" w:rsidP="1F18F9D6">
      <w:pPr>
        <w:spacing w:before="120" w:after="120"/>
        <w:rPr>
          <w:rFonts w:ascii="Open Sans" w:hAnsi="Open Sans" w:cs="Open Sans"/>
          <w:b/>
          <w:bCs/>
          <w:sz w:val="22"/>
          <w:szCs w:val="22"/>
        </w:rPr>
      </w:pPr>
    </w:p>
    <w:p w14:paraId="1F996A67" w14:textId="06D36C0F" w:rsidR="1F18F9D6" w:rsidRDefault="1F18F9D6" w:rsidP="1F18F9D6">
      <w:pPr>
        <w:spacing w:before="120" w:after="120"/>
        <w:rPr>
          <w:rFonts w:ascii="Open Sans" w:hAnsi="Open Sans" w:cs="Open Sans"/>
          <w:b/>
          <w:bCs/>
          <w:sz w:val="22"/>
          <w:szCs w:val="22"/>
        </w:rPr>
      </w:pPr>
    </w:p>
    <w:p w14:paraId="0BBBF7F1" w14:textId="0E9A9AE7" w:rsidR="1F18F9D6" w:rsidRDefault="1F18F9D6" w:rsidP="1F18F9D6">
      <w:pPr>
        <w:spacing w:before="120" w:after="120"/>
        <w:rPr>
          <w:rFonts w:ascii="Open Sans" w:hAnsi="Open Sans" w:cs="Open Sans"/>
          <w:b/>
          <w:bCs/>
          <w:sz w:val="22"/>
          <w:szCs w:val="22"/>
        </w:rPr>
      </w:pPr>
    </w:p>
    <w:p w14:paraId="22D00C17" w14:textId="77777777" w:rsidR="00B11485" w:rsidRPr="00734275" w:rsidRDefault="00B11485" w:rsidP="3F2D36EA">
      <w:pPr>
        <w:spacing w:before="120" w:after="120"/>
        <w:rPr>
          <w:rFonts w:ascii="Open Sans" w:hAnsi="Open Sans" w:cs="Open Sans"/>
          <w:b/>
          <w:bCs/>
        </w:rPr>
      </w:pPr>
      <w:r w:rsidRPr="3F2D36EA">
        <w:rPr>
          <w:rFonts w:ascii="Open Sans" w:hAnsi="Open Sans" w:cs="Open Sans"/>
          <w:b/>
          <w:bCs/>
        </w:rPr>
        <w:t>How much can we apply for?</w:t>
      </w:r>
    </w:p>
    <w:p w14:paraId="48FB3EB7" w14:textId="114F6F7F" w:rsidR="00467A36" w:rsidRPr="00B04036" w:rsidRDefault="00467A36" w:rsidP="2F426EC3">
      <w:pPr>
        <w:spacing w:before="120" w:after="120"/>
        <w:rPr>
          <w:rFonts w:ascii="Open Sans" w:hAnsi="Open Sans" w:cs="Open Sans"/>
          <w:b/>
          <w:bCs/>
          <w:sz w:val="22"/>
          <w:szCs w:val="22"/>
        </w:rPr>
      </w:pPr>
      <w:r w:rsidRPr="2F426EC3">
        <w:rPr>
          <w:rFonts w:ascii="Open Sans" w:hAnsi="Open Sans" w:cs="Open Sans"/>
          <w:sz w:val="22"/>
          <w:szCs w:val="22"/>
        </w:rPr>
        <w:t>The maximum grant for an organisation for the financial year ending 31</w:t>
      </w:r>
      <w:r w:rsidR="00D1619C" w:rsidRPr="2F426EC3">
        <w:rPr>
          <w:rFonts w:ascii="Open Sans" w:hAnsi="Open Sans" w:cs="Open Sans"/>
          <w:sz w:val="22"/>
          <w:szCs w:val="22"/>
        </w:rPr>
        <w:t xml:space="preserve"> March </w:t>
      </w:r>
      <w:r w:rsidR="00DF38BF" w:rsidRPr="2F426EC3">
        <w:rPr>
          <w:rFonts w:ascii="Open Sans" w:hAnsi="Open Sans" w:cs="Open Sans"/>
          <w:sz w:val="22"/>
          <w:szCs w:val="22"/>
        </w:rPr>
        <w:t>202</w:t>
      </w:r>
      <w:r w:rsidR="1FC338B5" w:rsidRPr="2F426EC3">
        <w:rPr>
          <w:rFonts w:ascii="Open Sans" w:hAnsi="Open Sans" w:cs="Open Sans"/>
          <w:sz w:val="22"/>
          <w:szCs w:val="22"/>
        </w:rPr>
        <w:t>4</w:t>
      </w:r>
      <w:r w:rsidR="00DF38BF" w:rsidRPr="2F426EC3">
        <w:rPr>
          <w:rFonts w:ascii="Open Sans" w:hAnsi="Open Sans" w:cs="Open Sans"/>
          <w:sz w:val="22"/>
          <w:szCs w:val="22"/>
        </w:rPr>
        <w:t xml:space="preserve"> is</w:t>
      </w:r>
      <w:r w:rsidRPr="2F426EC3">
        <w:rPr>
          <w:rFonts w:ascii="Open Sans" w:hAnsi="Open Sans" w:cs="Open Sans"/>
          <w:sz w:val="22"/>
          <w:szCs w:val="22"/>
        </w:rPr>
        <w:t xml:space="preserve"> </w:t>
      </w:r>
      <w:r w:rsidRPr="2F426EC3">
        <w:rPr>
          <w:rFonts w:ascii="Open Sans" w:hAnsi="Open Sans" w:cs="Open Sans"/>
          <w:b/>
          <w:bCs/>
          <w:sz w:val="22"/>
          <w:szCs w:val="22"/>
        </w:rPr>
        <w:t>£</w:t>
      </w:r>
      <w:r w:rsidR="11E80B8F" w:rsidRPr="2F426EC3">
        <w:rPr>
          <w:rFonts w:ascii="Open Sans" w:hAnsi="Open Sans" w:cs="Open Sans"/>
          <w:b/>
          <w:bCs/>
          <w:sz w:val="22"/>
          <w:szCs w:val="22"/>
        </w:rPr>
        <w:t>1,500</w:t>
      </w:r>
    </w:p>
    <w:p w14:paraId="69A1C69F" w14:textId="77777777" w:rsidR="00467A36" w:rsidRPr="00734275" w:rsidRDefault="00467A36" w:rsidP="2F426EC3">
      <w:pPr>
        <w:spacing w:before="120" w:after="120"/>
        <w:rPr>
          <w:rFonts w:ascii="Open Sans" w:hAnsi="Open Sans" w:cs="Open Sans"/>
          <w:b/>
          <w:bCs/>
          <w:sz w:val="22"/>
          <w:szCs w:val="22"/>
        </w:rPr>
      </w:pPr>
      <w:r w:rsidRPr="7FCD27D7">
        <w:rPr>
          <w:rFonts w:ascii="Open Sans" w:hAnsi="Open Sans" w:cs="Open Sans"/>
          <w:sz w:val="22"/>
          <w:szCs w:val="22"/>
        </w:rPr>
        <w:t xml:space="preserve">The maximum grant for the development of an individual working within an organisation is </w:t>
      </w:r>
      <w:r w:rsidRPr="7FCD27D7">
        <w:rPr>
          <w:rFonts w:ascii="Open Sans" w:hAnsi="Open Sans" w:cs="Open Sans"/>
          <w:b/>
          <w:bCs/>
          <w:sz w:val="22"/>
          <w:szCs w:val="22"/>
        </w:rPr>
        <w:t>£500</w:t>
      </w:r>
    </w:p>
    <w:p w14:paraId="456E8960" w14:textId="16CB2EF8" w:rsidR="7FCD27D7" w:rsidRDefault="7FCD27D7" w:rsidP="7FCD27D7">
      <w:pPr>
        <w:spacing w:before="120" w:after="120"/>
        <w:rPr>
          <w:rFonts w:ascii="Open Sans" w:hAnsi="Open Sans" w:cs="Open Sans"/>
          <w:sz w:val="22"/>
          <w:szCs w:val="22"/>
        </w:rPr>
      </w:pPr>
    </w:p>
    <w:p w14:paraId="12E479DF" w14:textId="734E166A" w:rsidR="006B1DF7" w:rsidRPr="00734275" w:rsidRDefault="3180390C" w:rsidP="006B1DF7">
      <w:pPr>
        <w:spacing w:before="120" w:after="120"/>
        <w:rPr>
          <w:rFonts w:ascii="Open Sans" w:hAnsi="Open Sans" w:cs="Open Sans"/>
          <w:sz w:val="22"/>
          <w:szCs w:val="22"/>
        </w:rPr>
      </w:pPr>
      <w:r w:rsidRPr="7FCD27D7">
        <w:rPr>
          <w:rFonts w:ascii="Open Sans" w:hAnsi="Open Sans" w:cs="Open Sans"/>
          <w:sz w:val="22"/>
          <w:szCs w:val="22"/>
        </w:rPr>
        <w:t>NB Please contact us if your training programme exceed</w:t>
      </w:r>
      <w:r w:rsidR="069A6168" w:rsidRPr="7FCD27D7">
        <w:rPr>
          <w:rFonts w:ascii="Open Sans" w:hAnsi="Open Sans" w:cs="Open Sans"/>
          <w:sz w:val="22"/>
          <w:szCs w:val="22"/>
        </w:rPr>
        <w:t>s</w:t>
      </w:r>
      <w:r w:rsidRPr="7FCD27D7">
        <w:rPr>
          <w:rFonts w:ascii="Open Sans" w:hAnsi="Open Sans" w:cs="Open Sans"/>
          <w:sz w:val="22"/>
          <w:szCs w:val="22"/>
        </w:rPr>
        <w:t xml:space="preserve"> £1,500</w:t>
      </w:r>
      <w:r w:rsidR="00B7FD26" w:rsidRPr="7FCD27D7">
        <w:rPr>
          <w:rFonts w:ascii="Open Sans" w:hAnsi="Open Sans" w:cs="Open Sans"/>
          <w:sz w:val="22"/>
          <w:szCs w:val="22"/>
        </w:rPr>
        <w:t>, as you may be eligible</w:t>
      </w:r>
      <w:r w:rsidRPr="7FCD27D7">
        <w:rPr>
          <w:rFonts w:ascii="Open Sans" w:hAnsi="Open Sans" w:cs="Open Sans"/>
          <w:sz w:val="22"/>
          <w:szCs w:val="22"/>
        </w:rPr>
        <w:t xml:space="preserve"> to apply for extra £500.</w:t>
      </w:r>
      <w:r w:rsidR="00467A36" w:rsidRPr="7FCD27D7">
        <w:rPr>
          <w:rFonts w:ascii="Open Sans" w:hAnsi="Open Sans" w:cs="Open Sans"/>
          <w:sz w:val="22"/>
          <w:szCs w:val="22"/>
        </w:rPr>
        <w:t xml:space="preserve">The grants may be used as a contribution towards a development programme, but applicants will be required to demonstrate that they have secured </w:t>
      </w:r>
      <w:r w:rsidR="00E07B51" w:rsidRPr="7FCD27D7">
        <w:rPr>
          <w:rFonts w:ascii="Open Sans" w:hAnsi="Open Sans" w:cs="Open Sans"/>
          <w:sz w:val="22"/>
          <w:szCs w:val="22"/>
        </w:rPr>
        <w:t>the remainder of the f</w:t>
      </w:r>
      <w:r w:rsidR="00871347" w:rsidRPr="7FCD27D7">
        <w:rPr>
          <w:rFonts w:ascii="Open Sans" w:hAnsi="Open Sans" w:cs="Open Sans"/>
          <w:sz w:val="22"/>
          <w:szCs w:val="22"/>
        </w:rPr>
        <w:t>unding before the grant is paid and that there is no double-funding.</w:t>
      </w:r>
      <w:r w:rsidR="00AB25BD" w:rsidRPr="7FCD27D7">
        <w:rPr>
          <w:rFonts w:ascii="Open Sans" w:hAnsi="Open Sans" w:cs="Open Sans"/>
          <w:sz w:val="22"/>
          <w:szCs w:val="22"/>
        </w:rPr>
        <w:t xml:space="preserve"> </w:t>
      </w:r>
    </w:p>
    <w:p w14:paraId="1EDDB94C" w14:textId="77777777" w:rsidR="00FE3333" w:rsidRDefault="00FE3333" w:rsidP="2EABAD12">
      <w:pPr>
        <w:pStyle w:val="paragraph"/>
        <w:spacing w:before="0" w:beforeAutospacing="0" w:after="0" w:afterAutospacing="0"/>
        <w:rPr>
          <w:rFonts w:ascii="Open Sans" w:hAnsi="Open Sans" w:cs="Open Sans"/>
          <w:b/>
          <w:bCs/>
          <w:sz w:val="22"/>
          <w:szCs w:val="22"/>
        </w:rPr>
      </w:pPr>
    </w:p>
    <w:p w14:paraId="66D56B36" w14:textId="661E7823" w:rsidR="00FE3333" w:rsidRDefault="00FE3333" w:rsidP="1F18F9D6">
      <w:pPr>
        <w:pStyle w:val="paragraph"/>
        <w:spacing w:before="0" w:beforeAutospacing="0" w:after="0" w:afterAutospacing="0"/>
        <w:rPr>
          <w:rFonts w:ascii="Open Sans" w:hAnsi="Open Sans" w:cs="Open Sans"/>
          <w:b/>
          <w:bCs/>
          <w:sz w:val="22"/>
          <w:szCs w:val="22"/>
        </w:rPr>
      </w:pPr>
    </w:p>
    <w:p w14:paraId="12010137" w14:textId="56976026" w:rsidR="235DE2F8" w:rsidRDefault="235DE2F8" w:rsidP="7FCD27D7">
      <w:pPr>
        <w:pStyle w:val="paragraph"/>
        <w:spacing w:before="0" w:beforeAutospacing="0" w:after="0" w:afterAutospacing="0"/>
        <w:rPr>
          <w:rFonts w:ascii="Open Sans" w:hAnsi="Open Sans" w:cs="Open Sans"/>
          <w:sz w:val="22"/>
          <w:szCs w:val="22"/>
        </w:rPr>
      </w:pPr>
      <w:r w:rsidRPr="7FCD27D7">
        <w:rPr>
          <w:rFonts w:ascii="Open Sans" w:hAnsi="Open Sans" w:cs="Open Sans"/>
          <w:b/>
          <w:bCs/>
        </w:rPr>
        <w:t xml:space="preserve">Who can apply when? </w:t>
      </w:r>
      <w:r>
        <w:br/>
      </w:r>
      <w:r w:rsidRPr="7FCD27D7">
        <w:rPr>
          <w:rFonts w:ascii="Open Sans" w:hAnsi="Open Sans" w:cs="Open Sans"/>
          <w:sz w:val="22"/>
          <w:szCs w:val="22"/>
        </w:rPr>
        <w:t>The 2023-24 programme will be open for applications from the following dates: </w:t>
      </w:r>
    </w:p>
    <w:p w14:paraId="0BB0655E" w14:textId="05DB8CF6" w:rsidR="3F2D36EA" w:rsidRDefault="3F2D36EA" w:rsidP="3F2D36EA">
      <w:pPr>
        <w:pStyle w:val="paragraph"/>
        <w:spacing w:before="0" w:beforeAutospacing="0" w:after="0" w:afterAutospacing="0"/>
        <w:rPr>
          <w:rFonts w:ascii="Open Sans" w:hAnsi="Open Sans" w:cs="Open Sans"/>
          <w:sz w:val="22"/>
          <w:szCs w:val="22"/>
        </w:rPr>
      </w:pPr>
    </w:p>
    <w:p w14:paraId="55E242DF" w14:textId="0B2AF15E" w:rsidR="235DE2F8" w:rsidRDefault="235DE2F8" w:rsidP="3F2D36EA">
      <w:pPr>
        <w:pStyle w:val="paragraph"/>
        <w:spacing w:before="0" w:beforeAutospacing="0" w:after="0" w:afterAutospacing="0"/>
        <w:rPr>
          <w:rFonts w:ascii="Open Sans" w:hAnsi="Open Sans" w:cs="Open Sans"/>
          <w:sz w:val="22"/>
          <w:szCs w:val="22"/>
        </w:rPr>
      </w:pPr>
      <w:r w:rsidRPr="3F2D36EA">
        <w:rPr>
          <w:rFonts w:ascii="Open Sans Semibold" w:hAnsi="Open Sans Semibold" w:cs="Open Sans Semibold"/>
          <w:sz w:val="22"/>
          <w:szCs w:val="22"/>
        </w:rPr>
        <w:t>1 May 2023</w:t>
      </w:r>
      <w:r w:rsidRPr="3F2D36EA">
        <w:rPr>
          <w:rFonts w:ascii="Open Sans" w:hAnsi="Open Sans" w:cs="Open Sans"/>
          <w:sz w:val="22"/>
          <w:szCs w:val="22"/>
        </w:rPr>
        <w:t>: All eligible organisations who: </w:t>
      </w:r>
    </w:p>
    <w:p w14:paraId="0AE611C5" w14:textId="7BAA48E4" w:rsidR="235DE2F8" w:rsidRDefault="235DE2F8" w:rsidP="2EABAD12">
      <w:pPr>
        <w:pStyle w:val="paragraph"/>
        <w:numPr>
          <w:ilvl w:val="0"/>
          <w:numId w:val="48"/>
        </w:numPr>
        <w:spacing w:before="0" w:beforeAutospacing="0" w:after="0" w:afterAutospacing="0"/>
        <w:ind w:left="1080" w:firstLine="0"/>
        <w:rPr>
          <w:rFonts w:ascii="Open Sans" w:hAnsi="Open Sans" w:cs="Open Sans"/>
          <w:sz w:val="22"/>
          <w:szCs w:val="22"/>
        </w:rPr>
      </w:pPr>
      <w:r w:rsidRPr="2EABAD12">
        <w:rPr>
          <w:rFonts w:ascii="Open Sans" w:hAnsi="Open Sans" w:cs="Open Sans"/>
          <w:sz w:val="22"/>
          <w:szCs w:val="22"/>
        </w:rPr>
        <w:t>have not received a Workforce development grant in the 2022-23 programme (between April 2022 - March 2023); </w:t>
      </w:r>
    </w:p>
    <w:p w14:paraId="5C369241" w14:textId="285F7824" w:rsidR="235DE2F8" w:rsidRDefault="235DE2F8" w:rsidP="2EABAD12">
      <w:pPr>
        <w:pStyle w:val="paragraph"/>
        <w:numPr>
          <w:ilvl w:val="0"/>
          <w:numId w:val="48"/>
        </w:numPr>
        <w:spacing w:before="0" w:beforeAutospacing="0" w:after="0" w:afterAutospacing="0"/>
        <w:ind w:left="1080" w:firstLine="0"/>
        <w:rPr>
          <w:rFonts w:ascii="Open Sans" w:hAnsi="Open Sans" w:cs="Open Sans"/>
          <w:sz w:val="22"/>
          <w:szCs w:val="22"/>
        </w:rPr>
      </w:pPr>
      <w:r w:rsidRPr="2EABAD12">
        <w:rPr>
          <w:rFonts w:ascii="Open Sans" w:hAnsi="Open Sans" w:cs="Open Sans"/>
          <w:sz w:val="22"/>
          <w:szCs w:val="22"/>
        </w:rPr>
        <w:t>or have an annual income of less than £300,000 in the latest complete financial year (regardless of the value of previous workforce development grant); </w:t>
      </w:r>
    </w:p>
    <w:p w14:paraId="0C5E4701" w14:textId="3A5A898A" w:rsidR="235DE2F8" w:rsidRDefault="235DE2F8" w:rsidP="2EABAD12">
      <w:pPr>
        <w:pStyle w:val="paragraph"/>
        <w:numPr>
          <w:ilvl w:val="0"/>
          <w:numId w:val="48"/>
        </w:numPr>
        <w:spacing w:before="0" w:beforeAutospacing="0" w:after="0" w:afterAutospacing="0"/>
        <w:ind w:left="1080" w:firstLine="0"/>
        <w:rPr>
          <w:rFonts w:ascii="Open Sans" w:hAnsi="Open Sans" w:cs="Open Sans"/>
          <w:sz w:val="22"/>
          <w:szCs w:val="22"/>
        </w:rPr>
      </w:pPr>
      <w:r w:rsidRPr="3F2D36EA">
        <w:rPr>
          <w:rFonts w:ascii="Open Sans" w:hAnsi="Open Sans" w:cs="Open Sans"/>
          <w:sz w:val="22"/>
          <w:szCs w:val="22"/>
        </w:rPr>
        <w:t>or were awarded less than £1,000 in the 2022-23 programme </w:t>
      </w:r>
    </w:p>
    <w:p w14:paraId="5E2B5436" w14:textId="2CDA1CEE" w:rsidR="3F2D36EA" w:rsidRDefault="3F2D36EA" w:rsidP="3F2D36EA">
      <w:pPr>
        <w:pStyle w:val="paragraph"/>
        <w:spacing w:before="0" w:beforeAutospacing="0" w:after="0" w:afterAutospacing="0"/>
        <w:rPr>
          <w:rFonts w:ascii="Open Sans" w:hAnsi="Open Sans" w:cs="Open Sans"/>
        </w:rPr>
      </w:pPr>
    </w:p>
    <w:p w14:paraId="23A25B85" w14:textId="3F6BAF95" w:rsidR="235DE2F8" w:rsidRDefault="235DE2F8" w:rsidP="2EABAD12">
      <w:pPr>
        <w:pStyle w:val="paragraph"/>
        <w:spacing w:before="0" w:beforeAutospacing="0" w:after="0" w:afterAutospacing="0"/>
        <w:rPr>
          <w:rFonts w:ascii="Segoe UI" w:hAnsi="Segoe UI" w:cs="Segoe UI"/>
          <w:sz w:val="18"/>
          <w:szCs w:val="18"/>
        </w:rPr>
      </w:pPr>
      <w:r w:rsidRPr="2EABAD12">
        <w:rPr>
          <w:rFonts w:ascii="Open Sans Semibold" w:hAnsi="Open Sans Semibold" w:cs="Open Sans Semibold"/>
          <w:sz w:val="22"/>
          <w:szCs w:val="22"/>
        </w:rPr>
        <w:t>1 September 2023:</w:t>
      </w:r>
      <w:r w:rsidRPr="2EABAD12">
        <w:rPr>
          <w:rFonts w:ascii="Open Sans" w:hAnsi="Open Sans" w:cs="Open Sans"/>
          <w:sz w:val="22"/>
          <w:szCs w:val="22"/>
        </w:rPr>
        <w:t>   All other eligible organisations</w:t>
      </w:r>
      <w:r w:rsidRPr="2EABAD12">
        <w:rPr>
          <w:rStyle w:val="eop"/>
          <w:rFonts w:ascii="Calibri" w:hAnsi="Calibri" w:cs="Calibri"/>
        </w:rPr>
        <w:t> </w:t>
      </w:r>
    </w:p>
    <w:p w14:paraId="1D00C193" w14:textId="77777777" w:rsidR="00F807FD" w:rsidRDefault="00F807FD" w:rsidP="006B1DF7">
      <w:pPr>
        <w:spacing w:before="120" w:after="120"/>
        <w:rPr>
          <w:rFonts w:ascii="Open Sans" w:hAnsi="Open Sans" w:cs="Open Sans"/>
          <w:b/>
          <w:bCs/>
          <w:sz w:val="22"/>
          <w:szCs w:val="22"/>
        </w:rPr>
      </w:pPr>
    </w:p>
    <w:p w14:paraId="36BFB63A" w14:textId="77777777" w:rsidR="004A0451" w:rsidRPr="00734275" w:rsidRDefault="004A0451" w:rsidP="3F2D36EA">
      <w:pPr>
        <w:spacing w:before="120" w:after="120"/>
        <w:rPr>
          <w:rFonts w:ascii="Open Sans" w:hAnsi="Open Sans" w:cs="Open Sans"/>
          <w:b/>
          <w:bCs/>
        </w:rPr>
      </w:pPr>
      <w:r w:rsidRPr="3F2D36EA">
        <w:rPr>
          <w:rFonts w:ascii="Open Sans" w:hAnsi="Open Sans" w:cs="Open Sans"/>
          <w:b/>
          <w:bCs/>
        </w:rPr>
        <w:t xml:space="preserve">What can the grant be used for? </w:t>
      </w:r>
    </w:p>
    <w:p w14:paraId="6A5FE0B7" w14:textId="6AF79298" w:rsidR="00A4591A" w:rsidRPr="00734275" w:rsidRDefault="00A4591A" w:rsidP="006B1DF7">
      <w:pPr>
        <w:spacing w:before="120" w:after="120"/>
        <w:rPr>
          <w:rFonts w:ascii="Open Sans" w:hAnsi="Open Sans" w:cs="Open Sans"/>
          <w:sz w:val="22"/>
          <w:szCs w:val="22"/>
        </w:rPr>
      </w:pPr>
      <w:r w:rsidRPr="00734275">
        <w:rPr>
          <w:rFonts w:ascii="Open Sans" w:hAnsi="Open Sans" w:cs="Open Sans"/>
          <w:sz w:val="22"/>
          <w:szCs w:val="22"/>
        </w:rPr>
        <w:t>The grant must be used for either:</w:t>
      </w:r>
    </w:p>
    <w:p w14:paraId="7B3CBF58" w14:textId="77777777" w:rsidR="00A4591A" w:rsidRPr="00734275" w:rsidRDefault="00A4591A" w:rsidP="004A0451">
      <w:pPr>
        <w:pStyle w:val="ListParagraph"/>
        <w:numPr>
          <w:ilvl w:val="0"/>
          <w:numId w:val="40"/>
        </w:numPr>
        <w:spacing w:before="120" w:after="120"/>
        <w:rPr>
          <w:rFonts w:ascii="Open Sans" w:hAnsi="Open Sans" w:cs="Open Sans"/>
          <w:sz w:val="22"/>
          <w:szCs w:val="22"/>
        </w:rPr>
      </w:pPr>
      <w:r w:rsidRPr="00734275">
        <w:rPr>
          <w:rFonts w:ascii="Open Sans" w:hAnsi="Open Sans" w:cs="Open Sans"/>
          <w:sz w:val="22"/>
          <w:szCs w:val="22"/>
        </w:rPr>
        <w:t>Learning and development of the organisation’s workforce</w:t>
      </w:r>
    </w:p>
    <w:p w14:paraId="64857E44" w14:textId="77777777" w:rsidR="00A4591A" w:rsidRPr="00734275" w:rsidRDefault="00A4591A" w:rsidP="004A0451">
      <w:pPr>
        <w:pStyle w:val="ListParagraph"/>
        <w:numPr>
          <w:ilvl w:val="0"/>
          <w:numId w:val="40"/>
        </w:numPr>
        <w:spacing w:before="120" w:after="120"/>
        <w:rPr>
          <w:rFonts w:ascii="Open Sans" w:hAnsi="Open Sans" w:cs="Open Sans"/>
          <w:sz w:val="22"/>
          <w:szCs w:val="22"/>
        </w:rPr>
      </w:pPr>
      <w:r w:rsidRPr="00734275">
        <w:rPr>
          <w:rFonts w:ascii="Open Sans" w:hAnsi="Open Sans" w:cs="Open Sans"/>
          <w:sz w:val="22"/>
          <w:szCs w:val="22"/>
        </w:rPr>
        <w:t>Development of the capacity of the organisation to deliver</w:t>
      </w:r>
      <w:r w:rsidR="004C4B01" w:rsidRPr="00734275">
        <w:rPr>
          <w:rFonts w:ascii="Open Sans" w:hAnsi="Open Sans" w:cs="Open Sans"/>
          <w:sz w:val="22"/>
          <w:szCs w:val="22"/>
        </w:rPr>
        <w:t xml:space="preserve"> training and skills </w:t>
      </w:r>
      <w:r w:rsidR="000A70BB" w:rsidRPr="00734275">
        <w:rPr>
          <w:rFonts w:ascii="Open Sans" w:hAnsi="Open Sans" w:cs="Open Sans"/>
          <w:sz w:val="22"/>
          <w:szCs w:val="22"/>
        </w:rPr>
        <w:t>to its workforce, to carers or to service users/clients</w:t>
      </w:r>
    </w:p>
    <w:p w14:paraId="71DD024C" w14:textId="00F86027" w:rsidR="000A70BB" w:rsidRPr="00734275" w:rsidRDefault="00AF4E2E" w:rsidP="006B1DF7">
      <w:pPr>
        <w:spacing w:before="120" w:after="120"/>
      </w:pPr>
      <w:r>
        <w:br/>
      </w:r>
      <w:r>
        <w:br/>
      </w:r>
    </w:p>
    <w:p w14:paraId="030AF0E5" w14:textId="6960E932" w:rsidR="000A70BB" w:rsidRPr="00734275" w:rsidRDefault="00AF4E2E" w:rsidP="006B1DF7">
      <w:pPr>
        <w:spacing w:before="120" w:after="120"/>
      </w:pPr>
      <w:r>
        <w:br w:type="page"/>
      </w:r>
    </w:p>
    <w:p w14:paraId="225C9AE9" w14:textId="370E5E6D" w:rsidR="000A70BB" w:rsidRPr="00734275" w:rsidRDefault="000A70BB" w:rsidP="5AFD7988">
      <w:pPr>
        <w:spacing w:before="120" w:after="120"/>
        <w:rPr>
          <w:rFonts w:ascii="Open Sans" w:hAnsi="Open Sans" w:cs="Open Sans"/>
          <w:sz w:val="22"/>
          <w:szCs w:val="22"/>
        </w:rPr>
      </w:pPr>
    </w:p>
    <w:p w14:paraId="357D0FA0" w14:textId="5C25AE0E" w:rsidR="000A70BB" w:rsidRPr="00734275" w:rsidRDefault="000A70BB" w:rsidP="5AFD7988">
      <w:pPr>
        <w:spacing w:before="120" w:after="120"/>
        <w:rPr>
          <w:rFonts w:ascii="Open Sans" w:hAnsi="Open Sans" w:cs="Open Sans"/>
          <w:sz w:val="22"/>
          <w:szCs w:val="22"/>
        </w:rPr>
      </w:pPr>
    </w:p>
    <w:p w14:paraId="7049D4BC" w14:textId="620CD5D6" w:rsidR="000A70BB" w:rsidRPr="00734275" w:rsidRDefault="000A70BB" w:rsidP="3F2D36EA">
      <w:pPr>
        <w:spacing w:before="120" w:after="120"/>
        <w:rPr>
          <w:rFonts w:ascii="Open Sans Semibold" w:eastAsia="Open Sans Semibold" w:hAnsi="Open Sans Semibold" w:cs="Open Sans Semibold"/>
        </w:rPr>
      </w:pPr>
      <w:r w:rsidRPr="3F2D36EA">
        <w:rPr>
          <w:rFonts w:ascii="Open Sans Semibold" w:eastAsia="Open Sans Semibold" w:hAnsi="Open Sans Semibold" w:cs="Open Sans Semibold"/>
        </w:rPr>
        <w:t>Examples of acceptable uses include:</w:t>
      </w:r>
    </w:p>
    <w:p w14:paraId="5B732EED" w14:textId="77777777" w:rsidR="000A70BB" w:rsidRPr="00734275" w:rsidRDefault="000A70BB" w:rsidP="00FE3333">
      <w:pPr>
        <w:spacing w:before="120" w:after="120"/>
        <w:rPr>
          <w:rFonts w:ascii="Open Sans" w:hAnsi="Open Sans" w:cs="Open Sans"/>
          <w:sz w:val="22"/>
          <w:szCs w:val="22"/>
        </w:rPr>
      </w:pPr>
      <w:r w:rsidRPr="00734275">
        <w:rPr>
          <w:rFonts w:ascii="Open Sans" w:hAnsi="Open Sans" w:cs="Open Sans"/>
          <w:sz w:val="22"/>
          <w:szCs w:val="22"/>
        </w:rPr>
        <w:t>Training or qualifications for paid staff, volunteers or trustees</w:t>
      </w:r>
    </w:p>
    <w:p w14:paraId="6CDC1309" w14:textId="77777777" w:rsidR="000A70BB" w:rsidRPr="00734275" w:rsidRDefault="000A70BB" w:rsidP="00860F75">
      <w:pPr>
        <w:pStyle w:val="ListParagraph"/>
        <w:numPr>
          <w:ilvl w:val="0"/>
          <w:numId w:val="42"/>
        </w:numPr>
        <w:tabs>
          <w:tab w:val="num" w:pos="780"/>
        </w:tabs>
        <w:spacing w:before="120" w:after="120"/>
        <w:rPr>
          <w:rFonts w:ascii="Open Sans" w:hAnsi="Open Sans" w:cs="Open Sans"/>
          <w:sz w:val="22"/>
          <w:szCs w:val="22"/>
        </w:rPr>
      </w:pPr>
      <w:r w:rsidRPr="00734275">
        <w:rPr>
          <w:rFonts w:ascii="Open Sans" w:hAnsi="Open Sans" w:cs="Open Sans"/>
          <w:sz w:val="22"/>
          <w:szCs w:val="22"/>
        </w:rPr>
        <w:t>Coaching or mentoring for key leaders (e.g. managers or trustees)</w:t>
      </w:r>
    </w:p>
    <w:p w14:paraId="69B4E86D" w14:textId="124B14C4" w:rsidR="00A6230A" w:rsidRPr="00994901" w:rsidRDefault="000A70BB" w:rsidP="00994901">
      <w:pPr>
        <w:pStyle w:val="ListParagraph"/>
        <w:numPr>
          <w:ilvl w:val="0"/>
          <w:numId w:val="42"/>
        </w:numPr>
        <w:spacing w:before="120" w:after="120"/>
        <w:rPr>
          <w:rFonts w:ascii="Open Sans" w:hAnsi="Open Sans" w:cs="Open Sans"/>
          <w:sz w:val="22"/>
          <w:szCs w:val="22"/>
        </w:rPr>
      </w:pPr>
      <w:r w:rsidRPr="00734275">
        <w:rPr>
          <w:rFonts w:ascii="Open Sans" w:hAnsi="Open Sans" w:cs="Open Sans"/>
          <w:sz w:val="22"/>
          <w:szCs w:val="22"/>
        </w:rPr>
        <w:t>Equipment, software or other resources/materials that will be used for the delivery of training and skills to the workforce, carers or service users/clients</w:t>
      </w:r>
    </w:p>
    <w:p w14:paraId="5A1C2C4E" w14:textId="14F3D812" w:rsidR="0088332F" w:rsidRPr="00734275" w:rsidRDefault="00A962B8" w:rsidP="00860F75">
      <w:pPr>
        <w:pStyle w:val="ListParagraph"/>
        <w:numPr>
          <w:ilvl w:val="0"/>
          <w:numId w:val="42"/>
        </w:numPr>
        <w:spacing w:before="120" w:after="120"/>
        <w:rPr>
          <w:rFonts w:ascii="Open Sans" w:hAnsi="Open Sans" w:cs="Open Sans"/>
          <w:sz w:val="22"/>
          <w:szCs w:val="22"/>
        </w:rPr>
      </w:pPr>
      <w:r w:rsidRPr="00734275">
        <w:rPr>
          <w:rFonts w:ascii="Open Sans" w:hAnsi="Open Sans" w:cs="Open Sans"/>
          <w:sz w:val="22"/>
          <w:szCs w:val="22"/>
        </w:rPr>
        <w:t xml:space="preserve">Costs associated with accreditation of courses (provided </w:t>
      </w:r>
      <w:r w:rsidR="0075404F" w:rsidRPr="00734275">
        <w:rPr>
          <w:rFonts w:ascii="Open Sans" w:hAnsi="Open Sans" w:cs="Open Sans"/>
          <w:sz w:val="22"/>
          <w:szCs w:val="22"/>
        </w:rPr>
        <w:t>there is a sustainable plan for maintaining this</w:t>
      </w:r>
      <w:r w:rsidRPr="00734275">
        <w:rPr>
          <w:rFonts w:ascii="Open Sans" w:hAnsi="Open Sans" w:cs="Open Sans"/>
          <w:sz w:val="22"/>
          <w:szCs w:val="22"/>
        </w:rPr>
        <w:t>)</w:t>
      </w:r>
    </w:p>
    <w:p w14:paraId="5532BC4D" w14:textId="750E886F" w:rsidR="001F2115" w:rsidRDefault="00A91038" w:rsidP="00835306">
      <w:pPr>
        <w:pStyle w:val="ListParagraph"/>
        <w:numPr>
          <w:ilvl w:val="0"/>
          <w:numId w:val="42"/>
        </w:numPr>
        <w:spacing w:before="120" w:after="120"/>
      </w:pPr>
      <w:r w:rsidRPr="5AFD7988">
        <w:rPr>
          <w:rFonts w:ascii="Open Sans" w:hAnsi="Open Sans" w:cs="Open Sans"/>
          <w:sz w:val="22"/>
          <w:szCs w:val="22"/>
        </w:rPr>
        <w:t xml:space="preserve">To develop and run peer support programmes </w:t>
      </w:r>
      <w:r w:rsidR="006532F9" w:rsidRPr="5AFD7988">
        <w:rPr>
          <w:rFonts w:ascii="Open Sans" w:hAnsi="Open Sans" w:cs="Open Sans"/>
          <w:sz w:val="22"/>
          <w:szCs w:val="22"/>
        </w:rPr>
        <w:t>to aid recovery and provide on-going care and support</w:t>
      </w:r>
      <w:r>
        <w:br/>
      </w:r>
    </w:p>
    <w:p w14:paraId="69436082" w14:textId="4DB288B1" w:rsidR="00A039CD" w:rsidRPr="00A6230A" w:rsidRDefault="00A039CD" w:rsidP="5AFD7988">
      <w:pPr>
        <w:spacing w:before="120" w:after="120"/>
        <w:rPr>
          <w:rFonts w:ascii="Open Sans Semibold" w:eastAsia="Open Sans Semibold" w:hAnsi="Open Sans Semibold" w:cs="Open Sans Semibold"/>
          <w:b/>
          <w:bCs/>
        </w:rPr>
      </w:pPr>
      <w:r w:rsidRPr="3F2D36EA">
        <w:rPr>
          <w:rFonts w:ascii="Open Sans Semibold" w:eastAsia="Open Sans Semibold" w:hAnsi="Open Sans Semibold" w:cs="Open Sans Semibold"/>
          <w:b/>
          <w:bCs/>
        </w:rPr>
        <w:t>The grant may not be used for:</w:t>
      </w:r>
    </w:p>
    <w:p w14:paraId="017F8771" w14:textId="6FF6C729" w:rsidR="0064382C" w:rsidRPr="00734275" w:rsidRDefault="0064382C" w:rsidP="00A039CD">
      <w:pPr>
        <w:pStyle w:val="ListParagraph"/>
        <w:numPr>
          <w:ilvl w:val="0"/>
          <w:numId w:val="43"/>
        </w:numPr>
        <w:spacing w:after="120"/>
        <w:rPr>
          <w:rFonts w:ascii="Open Sans" w:hAnsi="Open Sans" w:cs="Open Sans"/>
          <w:sz w:val="22"/>
          <w:szCs w:val="22"/>
        </w:rPr>
      </w:pPr>
      <w:r w:rsidRPr="00734275">
        <w:rPr>
          <w:rFonts w:ascii="Open Sans" w:hAnsi="Open Sans" w:cs="Open Sans"/>
          <w:sz w:val="22"/>
          <w:szCs w:val="22"/>
        </w:rPr>
        <w:t>Activities that have already started</w:t>
      </w:r>
    </w:p>
    <w:p w14:paraId="147BB4B9" w14:textId="77777777" w:rsidR="0064382C" w:rsidRPr="00734275" w:rsidRDefault="0064382C" w:rsidP="00A039CD">
      <w:pPr>
        <w:pStyle w:val="ListParagraph"/>
        <w:numPr>
          <w:ilvl w:val="0"/>
          <w:numId w:val="43"/>
        </w:numPr>
        <w:spacing w:after="120"/>
        <w:rPr>
          <w:rFonts w:ascii="Open Sans" w:hAnsi="Open Sans" w:cs="Open Sans"/>
          <w:sz w:val="22"/>
          <w:szCs w:val="22"/>
        </w:rPr>
      </w:pPr>
      <w:r w:rsidRPr="00734275">
        <w:rPr>
          <w:rFonts w:ascii="Open Sans" w:hAnsi="Open Sans" w:cs="Open Sans"/>
          <w:sz w:val="22"/>
          <w:szCs w:val="22"/>
        </w:rPr>
        <w:t>Refreshments, lunches etc. for participants</w:t>
      </w:r>
    </w:p>
    <w:p w14:paraId="0AAB7F26" w14:textId="6CD01F70" w:rsidR="0064382C" w:rsidRPr="00D85EE9" w:rsidRDefault="0064382C" w:rsidP="2F426EC3">
      <w:pPr>
        <w:pStyle w:val="ListParagraph"/>
        <w:numPr>
          <w:ilvl w:val="0"/>
          <w:numId w:val="43"/>
        </w:numPr>
        <w:spacing w:after="120" w:line="259" w:lineRule="auto"/>
        <w:rPr>
          <w:rFonts w:ascii="Open Sans" w:hAnsi="Open Sans" w:cs="Open Sans"/>
          <w:sz w:val="22"/>
          <w:szCs w:val="22"/>
        </w:rPr>
      </w:pPr>
      <w:r w:rsidRPr="2F426EC3">
        <w:rPr>
          <w:rFonts w:ascii="Open Sans" w:hAnsi="Open Sans" w:cs="Open Sans"/>
          <w:sz w:val="22"/>
          <w:szCs w:val="22"/>
        </w:rPr>
        <w:t>Repeating the same activities funded b</w:t>
      </w:r>
      <w:r w:rsidR="00CA5084" w:rsidRPr="2F426EC3">
        <w:rPr>
          <w:rFonts w:ascii="Open Sans" w:hAnsi="Open Sans" w:cs="Open Sans"/>
          <w:sz w:val="22"/>
          <w:szCs w:val="22"/>
        </w:rPr>
        <w:t xml:space="preserve">y </w:t>
      </w:r>
      <w:r w:rsidR="00CE0213" w:rsidRPr="11DAB2AB">
        <w:rPr>
          <w:rFonts w:ascii="Open Sans" w:hAnsi="Open Sans" w:cs="Open Sans"/>
          <w:sz w:val="22"/>
          <w:szCs w:val="22"/>
        </w:rPr>
        <w:t>t</w:t>
      </w:r>
      <w:r w:rsidR="2B9DD4CA" w:rsidRPr="11DAB2AB">
        <w:rPr>
          <w:rFonts w:ascii="Open Sans" w:hAnsi="Open Sans" w:cs="Open Sans"/>
          <w:sz w:val="22"/>
          <w:szCs w:val="22"/>
        </w:rPr>
        <w:t>he 2022-23</w:t>
      </w:r>
      <w:r w:rsidR="00CA5084" w:rsidRPr="2F426EC3">
        <w:rPr>
          <w:rFonts w:ascii="Open Sans" w:hAnsi="Open Sans" w:cs="Open Sans"/>
          <w:sz w:val="22"/>
          <w:szCs w:val="22"/>
        </w:rPr>
        <w:t xml:space="preserve"> grant programme</w:t>
      </w:r>
    </w:p>
    <w:p w14:paraId="2F2D37E0" w14:textId="77777777" w:rsidR="006537E5" w:rsidRPr="00734275" w:rsidRDefault="006537E5" w:rsidP="00A039CD">
      <w:pPr>
        <w:pStyle w:val="ListParagraph"/>
        <w:numPr>
          <w:ilvl w:val="0"/>
          <w:numId w:val="43"/>
        </w:numPr>
        <w:spacing w:after="120"/>
        <w:rPr>
          <w:rFonts w:ascii="Open Sans" w:hAnsi="Open Sans" w:cs="Open Sans"/>
          <w:sz w:val="22"/>
          <w:szCs w:val="22"/>
        </w:rPr>
      </w:pPr>
      <w:r w:rsidRPr="00734275">
        <w:rPr>
          <w:rFonts w:ascii="Open Sans" w:hAnsi="Open Sans" w:cs="Open Sans"/>
          <w:sz w:val="22"/>
          <w:szCs w:val="22"/>
        </w:rPr>
        <w:t>Staff salaries (unless required to work additional hours)</w:t>
      </w:r>
    </w:p>
    <w:p w14:paraId="5408FC7D" w14:textId="133E131A" w:rsidR="00FF585D" w:rsidRPr="00734275" w:rsidRDefault="00CA5084" w:rsidP="003F234F">
      <w:pPr>
        <w:pStyle w:val="ListParagraph"/>
        <w:numPr>
          <w:ilvl w:val="0"/>
          <w:numId w:val="43"/>
        </w:numPr>
        <w:spacing w:before="120" w:after="120"/>
        <w:rPr>
          <w:rFonts w:ascii="Open Sans" w:hAnsi="Open Sans" w:cs="Open Sans"/>
          <w:sz w:val="22"/>
          <w:szCs w:val="22"/>
        </w:rPr>
      </w:pPr>
      <w:r w:rsidRPr="1B822108">
        <w:rPr>
          <w:rFonts w:ascii="Open Sans" w:hAnsi="Open Sans" w:cs="Open Sans"/>
          <w:sz w:val="22"/>
          <w:szCs w:val="22"/>
        </w:rPr>
        <w:t xml:space="preserve">Contributions to other </w:t>
      </w:r>
      <w:r w:rsidR="00624961" w:rsidRPr="1B822108">
        <w:rPr>
          <w:rFonts w:ascii="Open Sans" w:hAnsi="Open Sans" w:cs="Open Sans"/>
          <w:sz w:val="22"/>
          <w:szCs w:val="22"/>
        </w:rPr>
        <w:t>HCF Training and Development courses</w:t>
      </w:r>
      <w:r w:rsidRPr="1B822108">
        <w:rPr>
          <w:rFonts w:ascii="Open Sans" w:hAnsi="Open Sans" w:cs="Open Sans"/>
          <w:sz w:val="22"/>
          <w:szCs w:val="22"/>
        </w:rPr>
        <w:t xml:space="preserve"> already subsidised by HCC</w:t>
      </w:r>
    </w:p>
    <w:p w14:paraId="4E3E4EC0" w14:textId="77777777" w:rsidR="00A039CD" w:rsidRPr="00734275" w:rsidRDefault="00A039CD" w:rsidP="00A039CD">
      <w:pPr>
        <w:pStyle w:val="ListParagraph"/>
        <w:spacing w:before="120" w:after="120"/>
        <w:rPr>
          <w:rFonts w:ascii="Open Sans" w:hAnsi="Open Sans" w:cs="Open Sans"/>
          <w:sz w:val="22"/>
          <w:szCs w:val="22"/>
        </w:rPr>
      </w:pPr>
    </w:p>
    <w:p w14:paraId="672D0268" w14:textId="7E54B2A2" w:rsidR="00A039CD" w:rsidRPr="00734275" w:rsidRDefault="00A039CD" w:rsidP="3F2D36EA">
      <w:pPr>
        <w:spacing w:before="120" w:after="120"/>
        <w:rPr>
          <w:rFonts w:ascii="Open Sans" w:hAnsi="Open Sans" w:cs="Open Sans"/>
          <w:b/>
          <w:bCs/>
        </w:rPr>
      </w:pPr>
      <w:r w:rsidRPr="3F2D36EA">
        <w:rPr>
          <w:rFonts w:ascii="Open Sans" w:hAnsi="Open Sans" w:cs="Open Sans"/>
          <w:b/>
          <w:bCs/>
        </w:rPr>
        <w:t xml:space="preserve">Impact of your training/development activity </w:t>
      </w:r>
    </w:p>
    <w:p w14:paraId="15EADEF7" w14:textId="05FA1CBC" w:rsidR="00A962B8" w:rsidRPr="00734275" w:rsidRDefault="00A962B8" w:rsidP="006B1DF7">
      <w:pPr>
        <w:spacing w:before="120" w:after="120"/>
        <w:rPr>
          <w:rFonts w:ascii="Open Sans" w:hAnsi="Open Sans" w:cs="Open Sans"/>
          <w:sz w:val="22"/>
          <w:szCs w:val="22"/>
        </w:rPr>
      </w:pPr>
      <w:r w:rsidRPr="00734275">
        <w:rPr>
          <w:rFonts w:ascii="Open Sans" w:hAnsi="Open Sans" w:cs="Open Sans"/>
          <w:sz w:val="22"/>
          <w:szCs w:val="22"/>
        </w:rPr>
        <w:t xml:space="preserve">Applicants will also need to demonstrate that the activity funded will have an impact on one or more of the following objectives and complete an evaluation after the end of the </w:t>
      </w:r>
      <w:r w:rsidR="00D7628D" w:rsidRPr="00734275">
        <w:rPr>
          <w:rFonts w:ascii="Open Sans" w:hAnsi="Open Sans" w:cs="Open Sans"/>
          <w:sz w:val="22"/>
          <w:szCs w:val="22"/>
        </w:rPr>
        <w:t>programme</w:t>
      </w:r>
      <w:r w:rsidRPr="00734275">
        <w:rPr>
          <w:rFonts w:ascii="Open Sans" w:hAnsi="Open Sans" w:cs="Open Sans"/>
          <w:sz w:val="22"/>
          <w:szCs w:val="22"/>
        </w:rPr>
        <w:t>:</w:t>
      </w:r>
    </w:p>
    <w:p w14:paraId="6E786406" w14:textId="77777777" w:rsidR="000D43C1" w:rsidRPr="00734275" w:rsidRDefault="000D43C1" w:rsidP="00A039CD">
      <w:pPr>
        <w:pStyle w:val="ListParagraph"/>
        <w:numPr>
          <w:ilvl w:val="0"/>
          <w:numId w:val="44"/>
        </w:numPr>
        <w:spacing w:after="120"/>
        <w:rPr>
          <w:rFonts w:ascii="Open Sans" w:hAnsi="Open Sans" w:cs="Open Sans"/>
          <w:sz w:val="22"/>
          <w:szCs w:val="22"/>
        </w:rPr>
      </w:pPr>
      <w:r w:rsidRPr="00734275">
        <w:rPr>
          <w:rFonts w:ascii="Open Sans" w:hAnsi="Open Sans" w:cs="Open Sans"/>
          <w:sz w:val="22"/>
          <w:szCs w:val="22"/>
        </w:rPr>
        <w:t>Improve the governance, management or business skills of your organisation</w:t>
      </w:r>
    </w:p>
    <w:p w14:paraId="1BA22029" w14:textId="77777777" w:rsidR="000D43C1" w:rsidRPr="00734275" w:rsidRDefault="000D43C1" w:rsidP="00A039CD">
      <w:pPr>
        <w:pStyle w:val="ListParagraph"/>
        <w:numPr>
          <w:ilvl w:val="0"/>
          <w:numId w:val="44"/>
        </w:numPr>
        <w:spacing w:after="120"/>
        <w:rPr>
          <w:rFonts w:ascii="Open Sans" w:hAnsi="Open Sans" w:cs="Open Sans"/>
          <w:sz w:val="22"/>
          <w:szCs w:val="22"/>
        </w:rPr>
      </w:pPr>
      <w:r w:rsidRPr="00734275">
        <w:rPr>
          <w:rFonts w:ascii="Open Sans" w:hAnsi="Open Sans" w:cs="Open Sans"/>
          <w:sz w:val="22"/>
          <w:szCs w:val="22"/>
        </w:rPr>
        <w:t>Help your organisation to operate legally and safely</w:t>
      </w:r>
    </w:p>
    <w:p w14:paraId="35B8809D" w14:textId="77777777" w:rsidR="000D43C1" w:rsidRPr="00734275" w:rsidRDefault="000D43C1" w:rsidP="00A039CD">
      <w:pPr>
        <w:pStyle w:val="ListParagraph"/>
        <w:numPr>
          <w:ilvl w:val="0"/>
          <w:numId w:val="44"/>
        </w:numPr>
        <w:spacing w:after="120"/>
        <w:rPr>
          <w:rFonts w:ascii="Open Sans" w:hAnsi="Open Sans" w:cs="Open Sans"/>
          <w:sz w:val="22"/>
          <w:szCs w:val="22"/>
        </w:rPr>
      </w:pPr>
      <w:r w:rsidRPr="00734275">
        <w:rPr>
          <w:rFonts w:ascii="Open Sans" w:hAnsi="Open Sans" w:cs="Open Sans"/>
          <w:sz w:val="22"/>
          <w:szCs w:val="22"/>
        </w:rPr>
        <w:t>Support your organisation to become sustainable</w:t>
      </w:r>
      <w:r w:rsidR="00C91E17" w:rsidRPr="00734275">
        <w:rPr>
          <w:rFonts w:ascii="Open Sans" w:hAnsi="Open Sans" w:cs="Open Sans"/>
          <w:sz w:val="22"/>
          <w:szCs w:val="22"/>
        </w:rPr>
        <w:t xml:space="preserve"> and </w:t>
      </w:r>
      <w:r w:rsidR="006A381F" w:rsidRPr="00734275">
        <w:rPr>
          <w:rFonts w:ascii="Open Sans" w:hAnsi="Open Sans" w:cs="Open Sans"/>
          <w:sz w:val="22"/>
          <w:szCs w:val="22"/>
        </w:rPr>
        <w:t xml:space="preserve">more </w:t>
      </w:r>
      <w:r w:rsidR="00C91E17" w:rsidRPr="00734275">
        <w:rPr>
          <w:rFonts w:ascii="Open Sans" w:hAnsi="Open Sans" w:cs="Open Sans"/>
          <w:sz w:val="22"/>
          <w:szCs w:val="22"/>
        </w:rPr>
        <w:t>enterprising</w:t>
      </w:r>
    </w:p>
    <w:p w14:paraId="022AD7F6" w14:textId="77777777" w:rsidR="00C91E17" w:rsidRPr="00734275" w:rsidRDefault="00C91E17" w:rsidP="00A039CD">
      <w:pPr>
        <w:pStyle w:val="ListParagraph"/>
        <w:numPr>
          <w:ilvl w:val="0"/>
          <w:numId w:val="44"/>
        </w:numPr>
        <w:spacing w:after="120"/>
        <w:rPr>
          <w:rFonts w:ascii="Open Sans" w:hAnsi="Open Sans" w:cs="Open Sans"/>
          <w:sz w:val="22"/>
          <w:szCs w:val="22"/>
        </w:rPr>
      </w:pPr>
      <w:r w:rsidRPr="00734275">
        <w:rPr>
          <w:rFonts w:ascii="Open Sans" w:hAnsi="Open Sans" w:cs="Open Sans"/>
          <w:sz w:val="22"/>
          <w:szCs w:val="22"/>
        </w:rPr>
        <w:t>Gear your organisation up for personal budgets and/or direct payments for services</w:t>
      </w:r>
    </w:p>
    <w:p w14:paraId="40ABB270" w14:textId="77777777" w:rsidR="006A381F" w:rsidRPr="00734275" w:rsidRDefault="000D43C1" w:rsidP="00A039CD">
      <w:pPr>
        <w:pStyle w:val="ListParagraph"/>
        <w:numPr>
          <w:ilvl w:val="0"/>
          <w:numId w:val="44"/>
        </w:numPr>
        <w:spacing w:after="120"/>
        <w:rPr>
          <w:rFonts w:ascii="Open Sans" w:hAnsi="Open Sans" w:cs="Open Sans"/>
          <w:sz w:val="22"/>
          <w:szCs w:val="22"/>
        </w:rPr>
      </w:pPr>
      <w:r w:rsidRPr="00734275">
        <w:rPr>
          <w:rFonts w:ascii="Open Sans" w:hAnsi="Open Sans" w:cs="Open Sans"/>
          <w:sz w:val="22"/>
          <w:szCs w:val="22"/>
        </w:rPr>
        <w:t xml:space="preserve">Enable your organisation to provide quality preventative services in the community </w:t>
      </w:r>
    </w:p>
    <w:p w14:paraId="15E943C4" w14:textId="77777777" w:rsidR="0062329C" w:rsidRPr="00734275" w:rsidRDefault="00A962B8" w:rsidP="00A039CD">
      <w:pPr>
        <w:pStyle w:val="ListParagraph"/>
        <w:numPr>
          <w:ilvl w:val="0"/>
          <w:numId w:val="44"/>
        </w:numPr>
        <w:spacing w:after="120"/>
        <w:rPr>
          <w:rFonts w:ascii="Open Sans" w:hAnsi="Open Sans" w:cs="Open Sans"/>
          <w:sz w:val="22"/>
          <w:szCs w:val="22"/>
        </w:rPr>
      </w:pPr>
      <w:r w:rsidRPr="00734275">
        <w:rPr>
          <w:rFonts w:ascii="Open Sans" w:hAnsi="Open Sans" w:cs="Open Sans"/>
          <w:sz w:val="22"/>
          <w:szCs w:val="22"/>
        </w:rPr>
        <w:t>Encourage volunteering</w:t>
      </w:r>
      <w:r w:rsidR="00594357" w:rsidRPr="00734275">
        <w:rPr>
          <w:rFonts w:ascii="Open Sans" w:hAnsi="Open Sans" w:cs="Open Sans"/>
          <w:sz w:val="22"/>
          <w:szCs w:val="22"/>
        </w:rPr>
        <w:t xml:space="preserve"> </w:t>
      </w:r>
    </w:p>
    <w:p w14:paraId="30D96EDA" w14:textId="77777777" w:rsidR="000D43C1" w:rsidRPr="00734275" w:rsidRDefault="00594357" w:rsidP="00A039CD">
      <w:pPr>
        <w:pStyle w:val="ListParagraph"/>
        <w:numPr>
          <w:ilvl w:val="0"/>
          <w:numId w:val="44"/>
        </w:numPr>
        <w:spacing w:after="120"/>
        <w:rPr>
          <w:rFonts w:ascii="Open Sans" w:hAnsi="Open Sans" w:cs="Open Sans"/>
          <w:sz w:val="22"/>
          <w:szCs w:val="22"/>
        </w:rPr>
      </w:pPr>
      <w:r w:rsidRPr="00734275">
        <w:rPr>
          <w:rFonts w:ascii="Open Sans" w:hAnsi="Open Sans" w:cs="Open Sans"/>
          <w:sz w:val="22"/>
          <w:szCs w:val="22"/>
        </w:rPr>
        <w:t>Raise awareness of adult safeguarding and how to report concerns</w:t>
      </w:r>
    </w:p>
    <w:p w14:paraId="29A8F11D" w14:textId="57BFFEA5" w:rsidR="00A039CD" w:rsidRPr="00734275" w:rsidRDefault="000D43C1" w:rsidP="00A039CD">
      <w:pPr>
        <w:pStyle w:val="ListParagraph"/>
        <w:numPr>
          <w:ilvl w:val="0"/>
          <w:numId w:val="44"/>
        </w:numPr>
        <w:spacing w:before="120" w:after="120"/>
        <w:rPr>
          <w:rFonts w:ascii="Open Sans" w:hAnsi="Open Sans" w:cs="Open Sans"/>
          <w:sz w:val="22"/>
          <w:szCs w:val="22"/>
        </w:rPr>
      </w:pPr>
      <w:r w:rsidRPr="00734275">
        <w:rPr>
          <w:rFonts w:ascii="Open Sans" w:hAnsi="Open Sans" w:cs="Open Sans"/>
          <w:sz w:val="22"/>
          <w:szCs w:val="22"/>
        </w:rPr>
        <w:t xml:space="preserve">Improve the skills and employability of adults with physical or learning disabilities, mental </w:t>
      </w:r>
      <w:r w:rsidR="003A0834" w:rsidRPr="00734275">
        <w:rPr>
          <w:rFonts w:ascii="Open Sans" w:hAnsi="Open Sans" w:cs="Open Sans"/>
          <w:sz w:val="22"/>
          <w:szCs w:val="22"/>
        </w:rPr>
        <w:t>illness,</w:t>
      </w:r>
      <w:r w:rsidRPr="00734275">
        <w:rPr>
          <w:rFonts w:ascii="Open Sans" w:hAnsi="Open Sans" w:cs="Open Sans"/>
          <w:sz w:val="22"/>
          <w:szCs w:val="22"/>
        </w:rPr>
        <w:t xml:space="preserve"> or other social care needs</w:t>
      </w:r>
      <w:r w:rsidR="00594357" w:rsidRPr="00734275">
        <w:rPr>
          <w:rFonts w:ascii="Open Sans" w:hAnsi="Open Sans" w:cs="Open Sans"/>
          <w:sz w:val="22"/>
          <w:szCs w:val="22"/>
        </w:rPr>
        <w:t xml:space="preserve"> </w:t>
      </w:r>
    </w:p>
    <w:p w14:paraId="4AF7D9FD" w14:textId="73D11CE0" w:rsidR="00C004F1" w:rsidRPr="00734275" w:rsidRDefault="00A039CD" w:rsidP="00A039CD">
      <w:pPr>
        <w:pStyle w:val="ListParagraph"/>
        <w:numPr>
          <w:ilvl w:val="0"/>
          <w:numId w:val="44"/>
        </w:numPr>
        <w:spacing w:before="120" w:after="120"/>
        <w:rPr>
          <w:rFonts w:ascii="Open Sans" w:hAnsi="Open Sans" w:cs="Open Sans"/>
          <w:sz w:val="22"/>
          <w:szCs w:val="22"/>
        </w:rPr>
      </w:pPr>
      <w:r w:rsidRPr="00734275">
        <w:rPr>
          <w:rFonts w:ascii="Open Sans" w:hAnsi="Open Sans" w:cs="Open Sans"/>
          <w:sz w:val="22"/>
          <w:szCs w:val="22"/>
        </w:rPr>
        <w:t>Encourage innovation</w:t>
      </w:r>
      <w:r w:rsidR="003610E5" w:rsidRPr="00734275">
        <w:rPr>
          <w:rFonts w:ascii="Open Sans" w:hAnsi="Open Sans" w:cs="Open Sans"/>
          <w:i/>
          <w:sz w:val="22"/>
          <w:szCs w:val="22"/>
        </w:rPr>
        <w:t xml:space="preserve"> </w:t>
      </w:r>
      <w:r w:rsidRPr="00734275">
        <w:rPr>
          <w:rFonts w:ascii="Open Sans" w:hAnsi="Open Sans" w:cs="Open Sans"/>
          <w:iCs/>
          <w:sz w:val="22"/>
          <w:szCs w:val="22"/>
        </w:rPr>
        <w:t>and agility of the organisation</w:t>
      </w:r>
      <w:r w:rsidRPr="00734275">
        <w:rPr>
          <w:rFonts w:ascii="Open Sans" w:hAnsi="Open Sans" w:cs="Open Sans"/>
          <w:i/>
          <w:sz w:val="22"/>
          <w:szCs w:val="22"/>
        </w:rPr>
        <w:t xml:space="preserve"> </w:t>
      </w:r>
    </w:p>
    <w:p w14:paraId="2FDCEA6A" w14:textId="77777777" w:rsidR="001F2115" w:rsidRDefault="001F2115" w:rsidP="2EABAD12">
      <w:pPr>
        <w:spacing w:before="120" w:after="120"/>
        <w:rPr>
          <w:rFonts w:ascii="Open Sans" w:hAnsi="Open Sans" w:cs="Open Sans"/>
          <w:b/>
          <w:bCs/>
          <w:sz w:val="22"/>
          <w:szCs w:val="22"/>
        </w:rPr>
      </w:pPr>
    </w:p>
    <w:p w14:paraId="465F77A6" w14:textId="2D7A28FA" w:rsidR="5AFD7988" w:rsidRDefault="5AFD7988">
      <w:r>
        <w:br w:type="page"/>
      </w:r>
    </w:p>
    <w:p w14:paraId="5B5E26AD" w14:textId="7C6DFF48" w:rsidR="5AFD7988" w:rsidRDefault="5AFD7988" w:rsidP="5AFD7988">
      <w:pPr>
        <w:spacing w:before="120" w:after="120"/>
        <w:rPr>
          <w:rFonts w:ascii="Open Sans" w:hAnsi="Open Sans" w:cs="Open Sans"/>
          <w:b/>
          <w:bCs/>
          <w:sz w:val="22"/>
          <w:szCs w:val="22"/>
        </w:rPr>
      </w:pPr>
    </w:p>
    <w:p w14:paraId="6BA9B368" w14:textId="790A7F03" w:rsidR="5AFD7988" w:rsidRDefault="5AFD7988" w:rsidP="5AFD7988">
      <w:pPr>
        <w:spacing w:before="120" w:after="120"/>
        <w:rPr>
          <w:rFonts w:ascii="Open Sans" w:hAnsi="Open Sans" w:cs="Open Sans"/>
          <w:b/>
          <w:bCs/>
          <w:sz w:val="22"/>
          <w:szCs w:val="22"/>
        </w:rPr>
      </w:pPr>
    </w:p>
    <w:p w14:paraId="56CFD6CA" w14:textId="166EB330" w:rsidR="00AB25BD" w:rsidRPr="005A4F67" w:rsidRDefault="6D4901C3" w:rsidP="3F2D36EA">
      <w:pPr>
        <w:spacing w:before="120" w:after="120"/>
        <w:rPr>
          <w:rFonts w:ascii="Open Sans" w:hAnsi="Open Sans" w:cs="Open Sans"/>
          <w:b/>
          <w:bCs/>
        </w:rPr>
      </w:pPr>
      <w:r w:rsidRPr="3F2D36EA">
        <w:rPr>
          <w:rFonts w:ascii="Open Sans" w:hAnsi="Open Sans" w:cs="Open Sans"/>
          <w:b/>
          <w:bCs/>
        </w:rPr>
        <w:t>Monitoring and Evaluation</w:t>
      </w:r>
    </w:p>
    <w:p w14:paraId="7A42D78B" w14:textId="07375091" w:rsidR="00AB25BD" w:rsidRPr="005A4F67" w:rsidRDefault="00AB25BD" w:rsidP="2EABAD12">
      <w:pPr>
        <w:spacing w:before="120" w:after="120"/>
        <w:rPr>
          <w:rFonts w:ascii="Open Sans" w:hAnsi="Open Sans" w:cs="Open Sans"/>
        </w:rPr>
      </w:pPr>
      <w:r w:rsidRPr="2F426EC3">
        <w:rPr>
          <w:rFonts w:ascii="Open Sans" w:hAnsi="Open Sans" w:cs="Open Sans"/>
          <w:sz w:val="22"/>
          <w:szCs w:val="22"/>
        </w:rPr>
        <w:t xml:space="preserve">Applicants will be required to provide evidence that activities </w:t>
      </w:r>
      <w:r w:rsidR="1A3F89D1" w:rsidRPr="2EABAD12">
        <w:rPr>
          <w:rFonts w:ascii="Open Sans" w:hAnsi="Open Sans" w:cs="Open Sans"/>
          <w:sz w:val="22"/>
          <w:szCs w:val="22"/>
        </w:rPr>
        <w:t xml:space="preserve">have taken place by providing </w:t>
      </w:r>
      <w:r w:rsidR="6E5D44AA" w:rsidRPr="2EABAD12">
        <w:rPr>
          <w:rFonts w:ascii="Open Sans" w:hAnsi="Open Sans" w:cs="Open Sans"/>
          <w:sz w:val="22"/>
          <w:szCs w:val="22"/>
        </w:rPr>
        <w:t xml:space="preserve">copies of </w:t>
      </w:r>
      <w:r w:rsidR="1A3F89D1" w:rsidRPr="2EABAD12">
        <w:rPr>
          <w:rFonts w:ascii="Open Sans" w:hAnsi="Open Sans" w:cs="Open Sans"/>
          <w:sz w:val="22"/>
          <w:szCs w:val="22"/>
        </w:rPr>
        <w:t>registers o</w:t>
      </w:r>
      <w:r w:rsidR="79FE4761" w:rsidRPr="2EABAD12">
        <w:rPr>
          <w:rFonts w:ascii="Open Sans" w:hAnsi="Open Sans" w:cs="Open Sans"/>
          <w:sz w:val="22"/>
          <w:szCs w:val="22"/>
        </w:rPr>
        <w:t xml:space="preserve">f </w:t>
      </w:r>
      <w:r w:rsidR="1A3F89D1" w:rsidRPr="2EABAD12">
        <w:rPr>
          <w:rFonts w:ascii="Open Sans" w:hAnsi="Open Sans" w:cs="Open Sans"/>
          <w:sz w:val="22"/>
          <w:szCs w:val="22"/>
        </w:rPr>
        <w:t>attendance, or certificates of completions as well as the evidence of</w:t>
      </w:r>
      <w:r w:rsidRPr="2F426EC3">
        <w:rPr>
          <w:rFonts w:ascii="Open Sans" w:hAnsi="Open Sans" w:cs="Open Sans"/>
          <w:sz w:val="22"/>
          <w:szCs w:val="22"/>
        </w:rPr>
        <w:t xml:space="preserve"> fees </w:t>
      </w:r>
      <w:r w:rsidR="1A3F89D1" w:rsidRPr="2EABAD12">
        <w:rPr>
          <w:rFonts w:ascii="Open Sans" w:hAnsi="Open Sans" w:cs="Open Sans"/>
          <w:sz w:val="22"/>
          <w:szCs w:val="22"/>
        </w:rPr>
        <w:t xml:space="preserve">being </w:t>
      </w:r>
      <w:r w:rsidRPr="2F426EC3">
        <w:rPr>
          <w:rFonts w:ascii="Open Sans" w:hAnsi="Open Sans" w:cs="Open Sans"/>
          <w:sz w:val="22"/>
          <w:szCs w:val="22"/>
        </w:rPr>
        <w:t xml:space="preserve">paid to the </w:t>
      </w:r>
      <w:r w:rsidR="1A3F89D1" w:rsidRPr="2EABAD12">
        <w:rPr>
          <w:rFonts w:ascii="Open Sans" w:hAnsi="Open Sans" w:cs="Open Sans"/>
          <w:sz w:val="22"/>
          <w:szCs w:val="22"/>
        </w:rPr>
        <w:t xml:space="preserve">training </w:t>
      </w:r>
      <w:r w:rsidRPr="2F426EC3">
        <w:rPr>
          <w:rFonts w:ascii="Open Sans" w:hAnsi="Open Sans" w:cs="Open Sans"/>
          <w:sz w:val="22"/>
          <w:szCs w:val="22"/>
        </w:rPr>
        <w:t xml:space="preserve">provider. List of </w:t>
      </w:r>
      <w:r w:rsidR="1C53A11E" w:rsidRPr="2F426EC3">
        <w:rPr>
          <w:rFonts w:ascii="Open Sans" w:hAnsi="Open Sans" w:cs="Open Sans"/>
          <w:sz w:val="22"/>
          <w:szCs w:val="22"/>
        </w:rPr>
        <w:t xml:space="preserve">the </w:t>
      </w:r>
      <w:r w:rsidRPr="2F426EC3">
        <w:rPr>
          <w:rFonts w:ascii="Open Sans" w:hAnsi="Open Sans" w:cs="Open Sans"/>
          <w:sz w:val="22"/>
          <w:szCs w:val="22"/>
        </w:rPr>
        <w:t>evidence</w:t>
      </w:r>
      <w:r w:rsidR="002C0858" w:rsidRPr="2F426EC3">
        <w:rPr>
          <w:rFonts w:ascii="Open Sans" w:hAnsi="Open Sans" w:cs="Open Sans"/>
          <w:sz w:val="22"/>
          <w:szCs w:val="22"/>
        </w:rPr>
        <w:t xml:space="preserve"> </w:t>
      </w:r>
      <w:r w:rsidR="60DAEA91" w:rsidRPr="2F426EC3">
        <w:rPr>
          <w:rFonts w:ascii="Open Sans" w:hAnsi="Open Sans" w:cs="Open Sans"/>
          <w:sz w:val="22"/>
          <w:szCs w:val="22"/>
        </w:rPr>
        <w:t xml:space="preserve">required </w:t>
      </w:r>
      <w:r w:rsidR="00F6E026" w:rsidRPr="2F426EC3">
        <w:rPr>
          <w:rFonts w:ascii="Open Sans" w:hAnsi="Open Sans" w:cs="Open Sans"/>
          <w:sz w:val="22"/>
          <w:szCs w:val="22"/>
        </w:rPr>
        <w:t>f</w:t>
      </w:r>
      <w:r w:rsidR="30965CCF" w:rsidRPr="2F426EC3">
        <w:rPr>
          <w:rFonts w:ascii="Open Sans" w:hAnsi="Open Sans" w:cs="Open Sans"/>
          <w:sz w:val="22"/>
          <w:szCs w:val="22"/>
        </w:rPr>
        <w:t>or</w:t>
      </w:r>
      <w:r w:rsidR="00F6E026" w:rsidRPr="2F426EC3">
        <w:rPr>
          <w:rFonts w:ascii="Open Sans" w:hAnsi="Open Sans" w:cs="Open Sans"/>
          <w:sz w:val="22"/>
          <w:szCs w:val="22"/>
        </w:rPr>
        <w:t xml:space="preserve"> your grant </w:t>
      </w:r>
      <w:r w:rsidR="674180F5" w:rsidRPr="2F426EC3">
        <w:rPr>
          <w:rFonts w:ascii="Open Sans" w:hAnsi="Open Sans" w:cs="Open Sans"/>
          <w:sz w:val="22"/>
          <w:szCs w:val="22"/>
        </w:rPr>
        <w:t>activities</w:t>
      </w:r>
      <w:r w:rsidR="7DEB8F45" w:rsidRPr="2F426EC3">
        <w:rPr>
          <w:rFonts w:ascii="Open Sans" w:hAnsi="Open Sans" w:cs="Open Sans"/>
          <w:sz w:val="22"/>
          <w:szCs w:val="22"/>
        </w:rPr>
        <w:t xml:space="preserve"> </w:t>
      </w:r>
      <w:r w:rsidR="002C0858" w:rsidRPr="2F426EC3">
        <w:rPr>
          <w:rFonts w:ascii="Open Sans" w:hAnsi="Open Sans" w:cs="Open Sans"/>
          <w:sz w:val="22"/>
          <w:szCs w:val="22"/>
        </w:rPr>
        <w:t xml:space="preserve">will be listed in the </w:t>
      </w:r>
      <w:r w:rsidR="307819E8" w:rsidRPr="2F426EC3">
        <w:rPr>
          <w:rFonts w:ascii="Open Sans" w:hAnsi="Open Sans" w:cs="Open Sans"/>
          <w:sz w:val="22"/>
          <w:szCs w:val="22"/>
        </w:rPr>
        <w:t>section 2 of your G</w:t>
      </w:r>
      <w:r w:rsidR="002C0858" w:rsidRPr="2F426EC3">
        <w:rPr>
          <w:rFonts w:ascii="Open Sans" w:hAnsi="Open Sans" w:cs="Open Sans"/>
          <w:sz w:val="22"/>
          <w:szCs w:val="22"/>
        </w:rPr>
        <w:t>rant approval</w:t>
      </w:r>
      <w:r w:rsidR="5B9239CB" w:rsidRPr="2F426EC3">
        <w:rPr>
          <w:rFonts w:ascii="Open Sans" w:hAnsi="Open Sans" w:cs="Open Sans"/>
          <w:sz w:val="22"/>
          <w:szCs w:val="22"/>
        </w:rPr>
        <w:t xml:space="preserve"> document.</w:t>
      </w:r>
    </w:p>
    <w:p w14:paraId="0C8BE6C9" w14:textId="77777777" w:rsidR="00B15D04" w:rsidRPr="00734275" w:rsidRDefault="00A07654" w:rsidP="2EABAD12">
      <w:pPr>
        <w:spacing w:before="120" w:after="120"/>
        <w:rPr>
          <w:rFonts w:ascii="Open Sans" w:hAnsi="Open Sans" w:cs="Open Sans"/>
        </w:rPr>
      </w:pPr>
      <w:r w:rsidRPr="3F2D36EA">
        <w:rPr>
          <w:rFonts w:ascii="Open Sans" w:hAnsi="Open Sans" w:cs="Open Sans"/>
          <w:sz w:val="22"/>
          <w:szCs w:val="22"/>
        </w:rPr>
        <w:t>In case of agreed activities not taking place, organ</w:t>
      </w:r>
      <w:r w:rsidR="00151059" w:rsidRPr="3F2D36EA">
        <w:rPr>
          <w:rFonts w:ascii="Open Sans" w:hAnsi="Open Sans" w:cs="Open Sans"/>
          <w:sz w:val="22"/>
          <w:szCs w:val="22"/>
        </w:rPr>
        <w:t>i</w:t>
      </w:r>
      <w:r w:rsidRPr="3F2D36EA">
        <w:rPr>
          <w:rFonts w:ascii="Open Sans" w:hAnsi="Open Sans" w:cs="Open Sans"/>
          <w:sz w:val="22"/>
          <w:szCs w:val="22"/>
        </w:rPr>
        <w:t>sations are liable for the</w:t>
      </w:r>
      <w:r w:rsidR="00933173" w:rsidRPr="3F2D36EA">
        <w:rPr>
          <w:rFonts w:ascii="Open Sans" w:hAnsi="Open Sans" w:cs="Open Sans"/>
          <w:sz w:val="22"/>
          <w:szCs w:val="22"/>
        </w:rPr>
        <w:t xml:space="preserve"> </w:t>
      </w:r>
      <w:r w:rsidRPr="3F2D36EA">
        <w:rPr>
          <w:rFonts w:ascii="Open Sans" w:hAnsi="Open Sans" w:cs="Open Sans"/>
          <w:sz w:val="22"/>
          <w:szCs w:val="22"/>
        </w:rPr>
        <w:t xml:space="preserve">reimbursement of the grant. </w:t>
      </w:r>
    </w:p>
    <w:p w14:paraId="48481561" w14:textId="7C825E99" w:rsidR="3F2D36EA" w:rsidRDefault="3F2D36EA" w:rsidP="3F2D36EA">
      <w:pPr>
        <w:spacing w:before="120" w:after="120"/>
        <w:rPr>
          <w:rFonts w:ascii="Open Sans" w:hAnsi="Open Sans" w:cs="Open Sans"/>
          <w:sz w:val="22"/>
          <w:szCs w:val="22"/>
        </w:rPr>
      </w:pPr>
    </w:p>
    <w:p w14:paraId="2C013CED" w14:textId="77777777" w:rsidR="001472A2" w:rsidRPr="00734275" w:rsidRDefault="001472A2" w:rsidP="3F2D36EA">
      <w:pPr>
        <w:spacing w:after="60"/>
        <w:rPr>
          <w:rFonts w:ascii="Open Sans" w:hAnsi="Open Sans" w:cs="Open Sans"/>
          <w:b/>
          <w:bCs/>
        </w:rPr>
      </w:pPr>
      <w:r w:rsidRPr="3F2D36EA">
        <w:rPr>
          <w:rFonts w:ascii="Open Sans" w:hAnsi="Open Sans" w:cs="Open Sans"/>
          <w:b/>
          <w:bCs/>
        </w:rPr>
        <w:t>How do we apply?</w:t>
      </w:r>
    </w:p>
    <w:p w14:paraId="08ED17FC" w14:textId="46E657DB" w:rsidR="00A71A9E" w:rsidRDefault="00A71A9E" w:rsidP="00A71A9E">
      <w:pPr>
        <w:spacing w:before="120" w:after="120"/>
        <w:rPr>
          <w:rFonts w:ascii="Open Sans Light" w:hAnsi="Open Sans Light" w:cs="Open Sans Light"/>
          <w:sz w:val="22"/>
          <w:szCs w:val="22"/>
        </w:rPr>
      </w:pPr>
      <w:r>
        <w:rPr>
          <w:rFonts w:ascii="Open Sans" w:hAnsi="Open Sans" w:cs="Open Sans"/>
          <w:sz w:val="22"/>
          <w:szCs w:val="22"/>
        </w:rPr>
        <w:t xml:space="preserve">1. </w:t>
      </w:r>
      <w:r w:rsidR="001472A2" w:rsidRPr="001F2115">
        <w:rPr>
          <w:rFonts w:ascii="Open Sans" w:hAnsi="Open Sans" w:cs="Open Sans"/>
          <w:sz w:val="22"/>
          <w:szCs w:val="22"/>
        </w:rPr>
        <w:t xml:space="preserve">Complete the application form and send it to  </w:t>
      </w:r>
      <w:hyperlink r:id="rId10" w:history="1">
        <w:r w:rsidR="001472A2" w:rsidRPr="001F2115">
          <w:rPr>
            <w:rStyle w:val="Hyperlink"/>
            <w:rFonts w:ascii="Open Sans" w:hAnsi="Open Sans" w:cs="Open Sans"/>
            <w:sz w:val="22"/>
            <w:szCs w:val="22"/>
          </w:rPr>
          <w:t>hcftraining@hertscf.org.uk</w:t>
        </w:r>
      </w:hyperlink>
      <w:r w:rsidR="001472A2" w:rsidRPr="001F2115">
        <w:rPr>
          <w:rStyle w:val="Hyperlink"/>
          <w:rFonts w:ascii="Open Sans" w:hAnsi="Open Sans" w:cs="Open Sans"/>
        </w:rPr>
        <w:t xml:space="preserve"> </w:t>
      </w:r>
      <w:r w:rsidR="001472A2" w:rsidRPr="001F2115">
        <w:rPr>
          <w:rFonts w:ascii="Open Sans Light" w:hAnsi="Open Sans Light" w:cs="Open Sans Light"/>
          <w:sz w:val="22"/>
          <w:szCs w:val="22"/>
        </w:rPr>
        <w:t xml:space="preserve"> </w:t>
      </w:r>
    </w:p>
    <w:p w14:paraId="5D5F1308" w14:textId="0F853D44" w:rsidR="001472A2" w:rsidRPr="00734275" w:rsidRDefault="00A71A9E" w:rsidP="00A71A9E">
      <w:pPr>
        <w:spacing w:before="120" w:after="120"/>
      </w:pPr>
      <w:r w:rsidRPr="3F2D36EA">
        <w:rPr>
          <w:rFonts w:ascii="Open Sans" w:hAnsi="Open Sans" w:cs="Open Sans"/>
          <w:sz w:val="22"/>
          <w:szCs w:val="22"/>
        </w:rPr>
        <w:t xml:space="preserve">2. </w:t>
      </w:r>
      <w:r w:rsidR="001472A2" w:rsidRPr="3F2D36EA">
        <w:rPr>
          <w:rFonts w:ascii="Open Sans" w:hAnsi="Open Sans" w:cs="Open Sans"/>
          <w:sz w:val="22"/>
          <w:szCs w:val="22"/>
        </w:rPr>
        <w:t xml:space="preserve">HCF will arrange for an advisor to have a phone/online consultation with you to go through your training needs and assess your application. </w:t>
      </w:r>
    </w:p>
    <w:p w14:paraId="32AA58B5" w14:textId="1DE99B31" w:rsidR="001472A2" w:rsidRPr="00A71A9E" w:rsidRDefault="00A71A9E" w:rsidP="00A71A9E">
      <w:pPr>
        <w:spacing w:before="120" w:after="120"/>
        <w:rPr>
          <w:rFonts w:ascii="Open Sans" w:hAnsi="Open Sans" w:cs="Open Sans"/>
          <w:sz w:val="22"/>
          <w:szCs w:val="22"/>
        </w:rPr>
      </w:pPr>
      <w:r>
        <w:rPr>
          <w:rFonts w:ascii="Open Sans" w:hAnsi="Open Sans" w:cs="Open Sans"/>
          <w:sz w:val="22"/>
          <w:szCs w:val="22"/>
        </w:rPr>
        <w:t xml:space="preserve">3. </w:t>
      </w:r>
      <w:r w:rsidR="001472A2" w:rsidRPr="00A71A9E">
        <w:rPr>
          <w:rFonts w:ascii="Open Sans" w:hAnsi="Open Sans" w:cs="Open Sans"/>
          <w:sz w:val="22"/>
          <w:szCs w:val="22"/>
        </w:rPr>
        <w:t xml:space="preserve">Your application will be submitted to HCF Training and Development - and you will be informed by e-mail whether the application is approved.70 % of the agreed amount of funding will be paid upon the approval of the grant and confirmation of the training programme funded via this grant.  </w:t>
      </w:r>
    </w:p>
    <w:p w14:paraId="4C19DF63" w14:textId="6A1EAFBE" w:rsidR="001472A2" w:rsidRPr="00A71A9E" w:rsidRDefault="00A71A9E" w:rsidP="00A71A9E">
      <w:pPr>
        <w:spacing w:before="120" w:after="120"/>
        <w:rPr>
          <w:rFonts w:ascii="Open Sans" w:hAnsi="Open Sans" w:cs="Open Sans"/>
          <w:sz w:val="22"/>
          <w:szCs w:val="22"/>
        </w:rPr>
      </w:pPr>
      <w:r>
        <w:rPr>
          <w:rFonts w:ascii="Open Sans" w:hAnsi="Open Sans" w:cs="Open Sans"/>
          <w:sz w:val="22"/>
          <w:szCs w:val="22"/>
        </w:rPr>
        <w:t xml:space="preserve">4. </w:t>
      </w:r>
      <w:r w:rsidR="001472A2" w:rsidRPr="00A71A9E">
        <w:rPr>
          <w:rFonts w:ascii="Open Sans" w:hAnsi="Open Sans" w:cs="Open Sans"/>
          <w:sz w:val="22"/>
          <w:szCs w:val="22"/>
        </w:rPr>
        <w:t xml:space="preserve">The remaining 30% will be paid on receipt of the evidence for all funded activities and completion of the final evaluation form. </w:t>
      </w:r>
    </w:p>
    <w:p w14:paraId="262848A5" w14:textId="77777777" w:rsidR="002C11DA" w:rsidRDefault="00175186" w:rsidP="008854B0">
      <w:pPr>
        <w:spacing w:before="120" w:after="120"/>
        <w:rPr>
          <w:rFonts w:ascii="Open Sans" w:hAnsi="Open Sans" w:cs="Open Sans"/>
          <w:b/>
          <w:color w:val="FFFFFF" w:themeColor="background1"/>
          <w:sz w:val="22"/>
          <w:szCs w:val="22"/>
        </w:rPr>
      </w:pPr>
      <w:r w:rsidRPr="00734275">
        <w:rPr>
          <w:rFonts w:ascii="Open Sans" w:hAnsi="Open Sans" w:cs="Open Sans"/>
          <w:b/>
          <w:color w:val="FFFFFF" w:themeColor="background1"/>
          <w:sz w:val="22"/>
          <w:szCs w:val="22"/>
        </w:rPr>
        <w:t>ply and when?</w:t>
      </w:r>
    </w:p>
    <w:sectPr w:rsidR="002C11DA" w:rsidSect="009C3F92">
      <w:headerReference w:type="default" r:id="rId11"/>
      <w:footerReference w:type="default" r:id="rId12"/>
      <w:pgSz w:w="11906" w:h="16838"/>
      <w:pgMar w:top="1440" w:right="1800" w:bottom="1418" w:left="1800" w:header="708"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4733E" w14:textId="77777777" w:rsidR="008F568A" w:rsidRDefault="008F568A">
      <w:r>
        <w:separator/>
      </w:r>
    </w:p>
  </w:endnote>
  <w:endnote w:type="continuationSeparator" w:id="0">
    <w:p w14:paraId="442D3535" w14:textId="77777777" w:rsidR="008F568A" w:rsidRDefault="008F568A">
      <w:r>
        <w:continuationSeparator/>
      </w:r>
    </w:p>
  </w:endnote>
  <w:endnote w:type="continuationNotice" w:id="1">
    <w:p w14:paraId="7851BE0E" w14:textId="77777777" w:rsidR="008F568A" w:rsidRDefault="008F5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Open Sans">
    <w:altName w:val="Open Sans"/>
    <w:charset w:val="00"/>
    <w:family w:val="swiss"/>
    <w:pitch w:val="variable"/>
    <w:sig w:usb0="E00002EF" w:usb1="4000205B" w:usb2="00000028" w:usb3="00000000" w:csb0="0000019F" w:csb1="00000000"/>
  </w:font>
  <w:font w:name="Open Sans Semibold">
    <w:altName w:val="Segoe UI"/>
    <w:charset w:val="00"/>
    <w:family w:val="swiss"/>
    <w:pitch w:val="variable"/>
    <w:sig w:usb0="E00002EF" w:usb1="4000205B" w:usb2="00000028" w:usb3="00000000" w:csb0="0000019F" w:csb1="00000000"/>
  </w:font>
  <w:font w:name="Open Sans Light">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121531"/>
      <w:docPartObj>
        <w:docPartGallery w:val="Page Numbers (Bottom of Page)"/>
        <w:docPartUnique/>
      </w:docPartObj>
    </w:sdtPr>
    <w:sdtEndPr>
      <w:rPr>
        <w:noProof/>
      </w:rPr>
    </w:sdtEndPr>
    <w:sdtContent>
      <w:p w14:paraId="39278806" w14:textId="6365D491" w:rsidR="008C5102" w:rsidRPr="003F234F" w:rsidRDefault="00D309A2" w:rsidP="008C5102">
        <w:pPr>
          <w:tabs>
            <w:tab w:val="right" w:pos="8306"/>
          </w:tabs>
          <w:ind w:left="284" w:hanging="284"/>
          <w:rPr>
            <w:rFonts w:ascii="Open Sans Light" w:hAnsi="Open Sans Light" w:cs="Open Sans Light"/>
            <w:color w:val="7F7F7F" w:themeColor="text1" w:themeTint="80"/>
            <w:sz w:val="18"/>
            <w:szCs w:val="18"/>
          </w:rPr>
        </w:pPr>
        <w:sdt>
          <w:sdtPr>
            <w:rPr>
              <w:rFonts w:ascii="Open Sans Light" w:hAnsi="Open Sans Light" w:cs="Open Sans Light"/>
              <w:color w:val="7F7F7F" w:themeColor="text1" w:themeTint="80"/>
              <w:sz w:val="18"/>
              <w:szCs w:val="18"/>
            </w:rPr>
            <w:id w:val="2103382814"/>
            <w:docPartObj>
              <w:docPartGallery w:val="Page Numbers (Bottom of Page)"/>
              <w:docPartUnique/>
            </w:docPartObj>
          </w:sdtPr>
          <w:sdtEndPr>
            <w:rPr>
              <w:noProof/>
            </w:rPr>
          </w:sdtEndPr>
          <w:sdtContent>
            <w:r w:rsidR="008C5102" w:rsidRPr="003F234F">
              <w:rPr>
                <w:rFonts w:ascii="Open Sans Light" w:hAnsi="Open Sans Light" w:cs="Open Sans Light"/>
                <w:color w:val="7F7F7F" w:themeColor="text1" w:themeTint="80"/>
                <w:sz w:val="18"/>
                <w:szCs w:val="18"/>
              </w:rPr>
              <w:t xml:space="preserve">Supported by Hertfordshire County Council Adult Care Services   Contact: </w:t>
            </w:r>
          </w:sdtContent>
        </w:sdt>
        <w:r w:rsidR="008C5102" w:rsidRPr="003F234F">
          <w:rPr>
            <w:rFonts w:ascii="Open Sans Light" w:hAnsi="Open Sans Light" w:cs="Open Sans Light"/>
            <w:sz w:val="18"/>
            <w:szCs w:val="18"/>
          </w:rPr>
          <w:t xml:space="preserve"> </w:t>
        </w:r>
        <w:r w:rsidR="008C5102" w:rsidRPr="003F234F">
          <w:rPr>
            <w:rFonts w:ascii="Open Sans Light" w:hAnsi="Open Sans Light" w:cs="Open Sans Light"/>
            <w:noProof/>
            <w:color w:val="7F7F7F" w:themeColor="text1" w:themeTint="80"/>
            <w:sz w:val="18"/>
            <w:szCs w:val="18"/>
          </w:rPr>
          <w:t xml:space="preserve">hcftraining@hertscf.org.uk                                    </w:t>
        </w:r>
      </w:p>
      <w:p w14:paraId="16E2EACA" w14:textId="70092C3B" w:rsidR="008C5102" w:rsidRDefault="008C5102" w:rsidP="008C5102">
        <w:pPr>
          <w:pStyle w:val="Footer"/>
          <w:jc w:val="right"/>
        </w:pPr>
        <w:r>
          <w:t xml:space="preserve"> </w:t>
        </w:r>
        <w:r w:rsidRPr="008C5102">
          <w:rPr>
            <w:color w:val="808080" w:themeColor="background1" w:themeShade="80"/>
          </w:rPr>
          <w:fldChar w:fldCharType="begin"/>
        </w:r>
        <w:r w:rsidRPr="008C5102">
          <w:rPr>
            <w:color w:val="808080" w:themeColor="background1" w:themeShade="80"/>
          </w:rPr>
          <w:instrText xml:space="preserve"> PAGE   \* MERGEFORMAT </w:instrText>
        </w:r>
        <w:r w:rsidRPr="008C5102">
          <w:rPr>
            <w:color w:val="808080" w:themeColor="background1" w:themeShade="80"/>
          </w:rPr>
          <w:fldChar w:fldCharType="separate"/>
        </w:r>
        <w:r w:rsidRPr="008C5102">
          <w:rPr>
            <w:noProof/>
            <w:color w:val="808080" w:themeColor="background1" w:themeShade="80"/>
          </w:rPr>
          <w:t>2</w:t>
        </w:r>
        <w:r w:rsidRPr="008C5102">
          <w:rPr>
            <w:noProof/>
            <w:color w:val="808080" w:themeColor="background1" w:themeShade="80"/>
          </w:rPr>
          <w:fldChar w:fldCharType="end"/>
        </w:r>
      </w:p>
    </w:sdtContent>
  </w:sdt>
  <w:p w14:paraId="221E5407" w14:textId="22481673" w:rsidR="008C5E35" w:rsidRDefault="008C5E35" w:rsidP="002369F4">
    <w:pPr>
      <w:pStyle w:val="Footer"/>
      <w:tabs>
        <w:tab w:val="left" w:pos="8222"/>
      </w:tabs>
      <w:rPr>
        <w:caps/>
        <w:noProof/>
        <w:color w:val="5B9BD5"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99E18" w14:textId="77777777" w:rsidR="008F568A" w:rsidRDefault="008F568A">
      <w:r>
        <w:separator/>
      </w:r>
    </w:p>
  </w:footnote>
  <w:footnote w:type="continuationSeparator" w:id="0">
    <w:p w14:paraId="3841BCBD" w14:textId="77777777" w:rsidR="008F568A" w:rsidRDefault="008F568A">
      <w:r>
        <w:continuationSeparator/>
      </w:r>
    </w:p>
  </w:footnote>
  <w:footnote w:type="continuationNotice" w:id="1">
    <w:p w14:paraId="0BFA4434" w14:textId="77777777" w:rsidR="008F568A" w:rsidRDefault="008F56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C4828" w14:textId="6CDC9855" w:rsidR="00D7628D" w:rsidRDefault="00171F2D" w:rsidP="005F7B32">
    <w:pPr>
      <w:pStyle w:val="Header"/>
      <w:jc w:val="center"/>
    </w:pPr>
    <w:r>
      <w:rPr>
        <w:rFonts w:asciiTheme="minorHAnsi" w:hAnsiTheme="minorHAnsi"/>
        <w:noProof/>
        <w:sz w:val="22"/>
        <w:szCs w:val="22"/>
      </w:rPr>
      <w:drawing>
        <wp:anchor distT="0" distB="0" distL="114300" distR="114300" simplePos="0" relativeHeight="251658240" behindDoc="1" locked="0" layoutInCell="1" allowOverlap="1" wp14:anchorId="62383E75" wp14:editId="6A1B35FC">
          <wp:simplePos x="0" y="0"/>
          <wp:positionH relativeFrom="margin">
            <wp:posOffset>-114300</wp:posOffset>
          </wp:positionH>
          <wp:positionV relativeFrom="paragraph">
            <wp:posOffset>-295910</wp:posOffset>
          </wp:positionV>
          <wp:extent cx="2047875" cy="1073150"/>
          <wp:effectExtent l="0" t="0" r="0" b="0"/>
          <wp:wrapTight wrapText="bothSides">
            <wp:wrapPolygon edited="0">
              <wp:start x="0" y="0"/>
              <wp:lineTo x="0" y="21089"/>
              <wp:lineTo x="21299" y="21089"/>
              <wp:lineTo x="21299" y="0"/>
              <wp:lineTo x="0" y="0"/>
            </wp:wrapPolygon>
          </wp:wrapTight>
          <wp:docPr id="17" name="Picture 1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7875" cy="1073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619C"/>
    <w:multiLevelType w:val="multilevel"/>
    <w:tmpl w:val="ED3C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01DA1"/>
    <w:multiLevelType w:val="hybridMultilevel"/>
    <w:tmpl w:val="D16237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B0520"/>
    <w:multiLevelType w:val="hybridMultilevel"/>
    <w:tmpl w:val="8CC61334"/>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AA93754"/>
    <w:multiLevelType w:val="hybridMultilevel"/>
    <w:tmpl w:val="95C6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26E3E"/>
    <w:multiLevelType w:val="hybridMultilevel"/>
    <w:tmpl w:val="2B7EC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E37FE"/>
    <w:multiLevelType w:val="hybridMultilevel"/>
    <w:tmpl w:val="8DC8A53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0EE47C64"/>
    <w:multiLevelType w:val="hybridMultilevel"/>
    <w:tmpl w:val="9D647182"/>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7" w15:restartNumberingAfterBreak="0">
    <w:nsid w:val="12D36057"/>
    <w:multiLevelType w:val="hybridMultilevel"/>
    <w:tmpl w:val="6CF67D76"/>
    <w:lvl w:ilvl="0" w:tplc="F160A7A6">
      <w:start w:val="1"/>
      <w:numFmt w:val="bullet"/>
      <w:lvlText w:val=""/>
      <w:lvlJc w:val="left"/>
      <w:pPr>
        <w:tabs>
          <w:tab w:val="num" w:pos="780"/>
        </w:tabs>
        <w:ind w:left="780" w:hanging="360"/>
      </w:pPr>
      <w:rPr>
        <w:rFonts w:ascii="Symbol" w:hAnsi="Symbol" w:hint="default"/>
        <w:color w:val="993366"/>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F56966"/>
    <w:multiLevelType w:val="hybridMultilevel"/>
    <w:tmpl w:val="8F727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9E7B22"/>
    <w:multiLevelType w:val="hybridMultilevel"/>
    <w:tmpl w:val="0EA8B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AA479C"/>
    <w:multiLevelType w:val="hybridMultilevel"/>
    <w:tmpl w:val="F57AD88E"/>
    <w:lvl w:ilvl="0" w:tplc="F33E32FA">
      <w:start w:val="1"/>
      <w:numFmt w:val="bullet"/>
      <w:lvlText w:val=""/>
      <w:lvlJc w:val="left"/>
      <w:pPr>
        <w:tabs>
          <w:tab w:val="num" w:pos="780"/>
        </w:tabs>
        <w:ind w:left="780" w:hanging="360"/>
      </w:pPr>
      <w:rPr>
        <w:rFonts w:ascii="Symbol" w:hAnsi="Symbol" w:hint="default"/>
        <w:color w:val="993366"/>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74610B4"/>
    <w:multiLevelType w:val="hybridMultilevel"/>
    <w:tmpl w:val="003EC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7B0EF4"/>
    <w:multiLevelType w:val="hybridMultilevel"/>
    <w:tmpl w:val="B63C905E"/>
    <w:lvl w:ilvl="0" w:tplc="0ABC1936">
      <w:start w:val="1"/>
      <w:numFmt w:val="bullet"/>
      <w:lvlText w:val=""/>
      <w:lvlJc w:val="left"/>
      <w:pPr>
        <w:tabs>
          <w:tab w:val="num" w:pos="780"/>
        </w:tabs>
        <w:ind w:left="780" w:hanging="360"/>
      </w:pPr>
      <w:rPr>
        <w:rFonts w:ascii="Symbol" w:hAnsi="Symbol" w:hint="default"/>
        <w:color w:val="80676C"/>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F01A36"/>
    <w:multiLevelType w:val="hybridMultilevel"/>
    <w:tmpl w:val="967A30B8"/>
    <w:lvl w:ilvl="0" w:tplc="08090001">
      <w:start w:val="1"/>
      <w:numFmt w:val="bullet"/>
      <w:lvlText w:val=""/>
      <w:lvlJc w:val="left"/>
      <w:pPr>
        <w:tabs>
          <w:tab w:val="num" w:pos="780"/>
        </w:tabs>
        <w:ind w:left="780" w:hanging="360"/>
      </w:pPr>
      <w:rPr>
        <w:rFonts w:ascii="Symbol" w:hAnsi="Symbol" w:hint="default"/>
        <w:color w:val="80676C"/>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246057"/>
    <w:multiLevelType w:val="hybridMultilevel"/>
    <w:tmpl w:val="533699F2"/>
    <w:lvl w:ilvl="0" w:tplc="F33E32FA">
      <w:start w:val="1"/>
      <w:numFmt w:val="bullet"/>
      <w:lvlText w:val=""/>
      <w:lvlJc w:val="left"/>
      <w:pPr>
        <w:tabs>
          <w:tab w:val="num" w:pos="720"/>
        </w:tabs>
        <w:ind w:left="720" w:hanging="360"/>
      </w:pPr>
      <w:rPr>
        <w:rFonts w:ascii="Symbol" w:hAnsi="Symbol" w:hint="default"/>
        <w:color w:val="9933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6C3952"/>
    <w:multiLevelType w:val="hybridMultilevel"/>
    <w:tmpl w:val="7806E100"/>
    <w:lvl w:ilvl="0" w:tplc="F160A7A6">
      <w:start w:val="1"/>
      <w:numFmt w:val="bullet"/>
      <w:lvlText w:val=""/>
      <w:lvlJc w:val="left"/>
      <w:pPr>
        <w:tabs>
          <w:tab w:val="num" w:pos="780"/>
        </w:tabs>
        <w:ind w:left="780" w:hanging="360"/>
      </w:pPr>
      <w:rPr>
        <w:rFonts w:ascii="Symbol" w:hAnsi="Symbol" w:hint="default"/>
        <w:color w:val="993366"/>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5C2639"/>
    <w:multiLevelType w:val="hybridMultilevel"/>
    <w:tmpl w:val="60D8AB8A"/>
    <w:lvl w:ilvl="0" w:tplc="0ABC1936">
      <w:start w:val="1"/>
      <w:numFmt w:val="bullet"/>
      <w:lvlText w:val=""/>
      <w:lvlJc w:val="left"/>
      <w:pPr>
        <w:tabs>
          <w:tab w:val="num" w:pos="720"/>
        </w:tabs>
        <w:ind w:left="720" w:hanging="360"/>
      </w:pPr>
      <w:rPr>
        <w:rFonts w:ascii="Symbol" w:hAnsi="Symbol" w:hint="default"/>
        <w:color w:val="80676C"/>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D0384C"/>
    <w:multiLevelType w:val="hybridMultilevel"/>
    <w:tmpl w:val="ECA61F9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2B9B0968"/>
    <w:multiLevelType w:val="hybridMultilevel"/>
    <w:tmpl w:val="FD36C13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2CA272C4"/>
    <w:multiLevelType w:val="hybridMultilevel"/>
    <w:tmpl w:val="49E2C25A"/>
    <w:lvl w:ilvl="0" w:tplc="08090001">
      <w:start w:val="1"/>
      <w:numFmt w:val="bullet"/>
      <w:lvlText w:val=""/>
      <w:lvlJc w:val="left"/>
      <w:pPr>
        <w:tabs>
          <w:tab w:val="num" w:pos="780"/>
        </w:tabs>
        <w:ind w:left="780" w:hanging="360"/>
      </w:pPr>
      <w:rPr>
        <w:rFonts w:ascii="Symbol" w:hAnsi="Symbol" w:hint="default"/>
        <w:color w:val="80676C"/>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B75CE5"/>
    <w:multiLevelType w:val="hybridMultilevel"/>
    <w:tmpl w:val="61C4F04E"/>
    <w:lvl w:ilvl="0" w:tplc="0809000F">
      <w:start w:val="1"/>
      <w:numFmt w:val="decimal"/>
      <w:lvlText w:val="%1."/>
      <w:lvlJc w:val="left"/>
      <w:pPr>
        <w:ind w:left="360" w:hanging="360"/>
      </w:pPr>
    </w:lvl>
    <w:lvl w:ilvl="1" w:tplc="8526931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3D374BD"/>
    <w:multiLevelType w:val="hybridMultilevel"/>
    <w:tmpl w:val="746247B0"/>
    <w:lvl w:ilvl="0" w:tplc="08090001">
      <w:start w:val="1"/>
      <w:numFmt w:val="bullet"/>
      <w:lvlText w:val=""/>
      <w:lvlJc w:val="left"/>
      <w:pPr>
        <w:tabs>
          <w:tab w:val="num" w:pos="780"/>
        </w:tabs>
        <w:ind w:left="780" w:hanging="360"/>
      </w:pPr>
      <w:rPr>
        <w:rFonts w:ascii="Symbol" w:hAnsi="Symbol" w:hint="default"/>
        <w:color w:val="80676C"/>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193893"/>
    <w:multiLevelType w:val="hybridMultilevel"/>
    <w:tmpl w:val="4C1C45A8"/>
    <w:lvl w:ilvl="0" w:tplc="08090001">
      <w:start w:val="1"/>
      <w:numFmt w:val="bullet"/>
      <w:lvlText w:val=""/>
      <w:lvlJc w:val="left"/>
      <w:pPr>
        <w:tabs>
          <w:tab w:val="num" w:pos="780"/>
        </w:tabs>
        <w:ind w:left="780" w:hanging="360"/>
      </w:pPr>
      <w:rPr>
        <w:rFonts w:ascii="Symbol" w:hAnsi="Symbol" w:hint="default"/>
        <w:color w:val="80676C"/>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FE5706"/>
    <w:multiLevelType w:val="hybridMultilevel"/>
    <w:tmpl w:val="9A0C2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EF2F13"/>
    <w:multiLevelType w:val="hybridMultilevel"/>
    <w:tmpl w:val="3E50CCF6"/>
    <w:lvl w:ilvl="0" w:tplc="813EC0A0">
      <w:start w:val="1"/>
      <w:numFmt w:val="bullet"/>
      <w:lvlText w:val=""/>
      <w:lvlJc w:val="left"/>
      <w:pPr>
        <w:ind w:left="720" w:hanging="360"/>
      </w:pPr>
      <w:rPr>
        <w:rFonts w:ascii="Symbol" w:hAnsi="Symbol" w:hint="default"/>
        <w:color w:val="9933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EF33C0"/>
    <w:multiLevelType w:val="hybridMultilevel"/>
    <w:tmpl w:val="0312167C"/>
    <w:lvl w:ilvl="0" w:tplc="0ABC1936">
      <w:start w:val="1"/>
      <w:numFmt w:val="bullet"/>
      <w:lvlText w:val=""/>
      <w:lvlJc w:val="left"/>
      <w:pPr>
        <w:tabs>
          <w:tab w:val="num" w:pos="780"/>
        </w:tabs>
        <w:ind w:left="780" w:hanging="360"/>
      </w:pPr>
      <w:rPr>
        <w:rFonts w:ascii="Symbol" w:hAnsi="Symbol" w:hint="default"/>
        <w:color w:val="80676C"/>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9D1D5C"/>
    <w:multiLevelType w:val="hybridMultilevel"/>
    <w:tmpl w:val="EF9E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113C51"/>
    <w:multiLevelType w:val="hybridMultilevel"/>
    <w:tmpl w:val="642C8670"/>
    <w:lvl w:ilvl="0" w:tplc="0ABC1936">
      <w:start w:val="1"/>
      <w:numFmt w:val="bullet"/>
      <w:lvlText w:val=""/>
      <w:lvlJc w:val="left"/>
      <w:pPr>
        <w:ind w:left="720" w:hanging="360"/>
      </w:pPr>
      <w:rPr>
        <w:rFonts w:ascii="Symbol" w:hAnsi="Symbol" w:hint="default"/>
        <w:color w:val="80676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A7593F"/>
    <w:multiLevelType w:val="hybridMultilevel"/>
    <w:tmpl w:val="21307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56067E"/>
    <w:multiLevelType w:val="hybridMultilevel"/>
    <w:tmpl w:val="9FD65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D62482"/>
    <w:multiLevelType w:val="hybridMultilevel"/>
    <w:tmpl w:val="2C4A82B4"/>
    <w:lvl w:ilvl="0" w:tplc="B67683D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B8D6E8C"/>
    <w:multiLevelType w:val="hybridMultilevel"/>
    <w:tmpl w:val="68282834"/>
    <w:lvl w:ilvl="0" w:tplc="08090003">
      <w:start w:val="1"/>
      <w:numFmt w:val="bullet"/>
      <w:lvlText w:val="o"/>
      <w:lvlJc w:val="left"/>
      <w:pPr>
        <w:ind w:left="1495" w:hanging="360"/>
      </w:pPr>
      <w:rPr>
        <w:rFonts w:ascii="Courier New" w:hAnsi="Courier New" w:cs="Courier New"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32" w15:restartNumberingAfterBreak="0">
    <w:nsid w:val="5C4E6E48"/>
    <w:multiLevelType w:val="hybridMultilevel"/>
    <w:tmpl w:val="37C86FFC"/>
    <w:lvl w:ilvl="0" w:tplc="F33E32FA">
      <w:start w:val="1"/>
      <w:numFmt w:val="bullet"/>
      <w:lvlText w:val=""/>
      <w:lvlJc w:val="left"/>
      <w:pPr>
        <w:tabs>
          <w:tab w:val="num" w:pos="720"/>
        </w:tabs>
        <w:ind w:left="720" w:hanging="360"/>
      </w:pPr>
      <w:rPr>
        <w:rFonts w:ascii="Symbol" w:hAnsi="Symbol" w:hint="default"/>
        <w:color w:val="9933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655E24"/>
    <w:multiLevelType w:val="hybridMultilevel"/>
    <w:tmpl w:val="95A8B10C"/>
    <w:lvl w:ilvl="0" w:tplc="08090001">
      <w:start w:val="1"/>
      <w:numFmt w:val="bullet"/>
      <w:lvlText w:val=""/>
      <w:lvlJc w:val="left"/>
      <w:pPr>
        <w:tabs>
          <w:tab w:val="num" w:pos="780"/>
        </w:tabs>
        <w:ind w:left="780" w:hanging="360"/>
      </w:pPr>
      <w:rPr>
        <w:rFonts w:ascii="Symbol" w:hAnsi="Symbol" w:hint="default"/>
        <w:color w:val="80676C"/>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CF061D"/>
    <w:multiLevelType w:val="hybridMultilevel"/>
    <w:tmpl w:val="4FF27E04"/>
    <w:lvl w:ilvl="0" w:tplc="0ABC1936">
      <w:start w:val="1"/>
      <w:numFmt w:val="bullet"/>
      <w:lvlText w:val=""/>
      <w:lvlJc w:val="left"/>
      <w:pPr>
        <w:tabs>
          <w:tab w:val="num" w:pos="780"/>
        </w:tabs>
        <w:ind w:left="780" w:hanging="360"/>
      </w:pPr>
      <w:rPr>
        <w:rFonts w:ascii="Symbol" w:hAnsi="Symbol" w:hint="default"/>
        <w:color w:val="80676C"/>
        <w:sz w:val="22"/>
      </w:rPr>
    </w:lvl>
    <w:lvl w:ilvl="1" w:tplc="307C4D06">
      <w:start w:val="1"/>
      <w:numFmt w:val="bullet"/>
      <w:lvlText w:val="-"/>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717A39"/>
    <w:multiLevelType w:val="hybridMultilevel"/>
    <w:tmpl w:val="7C36B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AA66E5"/>
    <w:multiLevelType w:val="hybridMultilevel"/>
    <w:tmpl w:val="665E9C74"/>
    <w:lvl w:ilvl="0" w:tplc="0ABC1936">
      <w:start w:val="1"/>
      <w:numFmt w:val="bullet"/>
      <w:lvlText w:val=""/>
      <w:lvlJc w:val="left"/>
      <w:pPr>
        <w:tabs>
          <w:tab w:val="num" w:pos="780"/>
        </w:tabs>
        <w:ind w:left="780" w:hanging="360"/>
      </w:pPr>
      <w:rPr>
        <w:rFonts w:ascii="Symbol" w:hAnsi="Symbol" w:hint="default"/>
        <w:color w:val="80676C"/>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5938D5"/>
    <w:multiLevelType w:val="hybridMultilevel"/>
    <w:tmpl w:val="018CD51A"/>
    <w:lvl w:ilvl="0" w:tplc="E07E01B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AB39EC"/>
    <w:multiLevelType w:val="hybridMultilevel"/>
    <w:tmpl w:val="80468AFA"/>
    <w:lvl w:ilvl="0" w:tplc="157A4C4E">
      <w:start w:val="1"/>
      <w:numFmt w:val="bullet"/>
      <w:lvlText w:val="•"/>
      <w:lvlJc w:val="left"/>
      <w:pPr>
        <w:tabs>
          <w:tab w:val="num" w:pos="720"/>
        </w:tabs>
        <w:ind w:left="720" w:hanging="360"/>
      </w:pPr>
      <w:rPr>
        <w:rFonts w:ascii="Arial" w:hAnsi="Arial" w:hint="default"/>
      </w:rPr>
    </w:lvl>
    <w:lvl w:ilvl="1" w:tplc="C6AA195E" w:tentative="1">
      <w:start w:val="1"/>
      <w:numFmt w:val="bullet"/>
      <w:lvlText w:val="•"/>
      <w:lvlJc w:val="left"/>
      <w:pPr>
        <w:tabs>
          <w:tab w:val="num" w:pos="1440"/>
        </w:tabs>
        <w:ind w:left="1440" w:hanging="360"/>
      </w:pPr>
      <w:rPr>
        <w:rFonts w:ascii="Arial" w:hAnsi="Arial" w:hint="default"/>
      </w:rPr>
    </w:lvl>
    <w:lvl w:ilvl="2" w:tplc="71ECF56E" w:tentative="1">
      <w:start w:val="1"/>
      <w:numFmt w:val="bullet"/>
      <w:lvlText w:val="•"/>
      <w:lvlJc w:val="left"/>
      <w:pPr>
        <w:tabs>
          <w:tab w:val="num" w:pos="2160"/>
        </w:tabs>
        <w:ind w:left="2160" w:hanging="360"/>
      </w:pPr>
      <w:rPr>
        <w:rFonts w:ascii="Arial" w:hAnsi="Arial" w:hint="default"/>
      </w:rPr>
    </w:lvl>
    <w:lvl w:ilvl="3" w:tplc="34643CE2" w:tentative="1">
      <w:start w:val="1"/>
      <w:numFmt w:val="bullet"/>
      <w:lvlText w:val="•"/>
      <w:lvlJc w:val="left"/>
      <w:pPr>
        <w:tabs>
          <w:tab w:val="num" w:pos="2880"/>
        </w:tabs>
        <w:ind w:left="2880" w:hanging="360"/>
      </w:pPr>
      <w:rPr>
        <w:rFonts w:ascii="Arial" w:hAnsi="Arial" w:hint="default"/>
      </w:rPr>
    </w:lvl>
    <w:lvl w:ilvl="4" w:tplc="0FE408F4" w:tentative="1">
      <w:start w:val="1"/>
      <w:numFmt w:val="bullet"/>
      <w:lvlText w:val="•"/>
      <w:lvlJc w:val="left"/>
      <w:pPr>
        <w:tabs>
          <w:tab w:val="num" w:pos="3600"/>
        </w:tabs>
        <w:ind w:left="3600" w:hanging="360"/>
      </w:pPr>
      <w:rPr>
        <w:rFonts w:ascii="Arial" w:hAnsi="Arial" w:hint="default"/>
      </w:rPr>
    </w:lvl>
    <w:lvl w:ilvl="5" w:tplc="B41405BC" w:tentative="1">
      <w:start w:val="1"/>
      <w:numFmt w:val="bullet"/>
      <w:lvlText w:val="•"/>
      <w:lvlJc w:val="left"/>
      <w:pPr>
        <w:tabs>
          <w:tab w:val="num" w:pos="4320"/>
        </w:tabs>
        <w:ind w:left="4320" w:hanging="360"/>
      </w:pPr>
      <w:rPr>
        <w:rFonts w:ascii="Arial" w:hAnsi="Arial" w:hint="default"/>
      </w:rPr>
    </w:lvl>
    <w:lvl w:ilvl="6" w:tplc="4260DF4A" w:tentative="1">
      <w:start w:val="1"/>
      <w:numFmt w:val="bullet"/>
      <w:lvlText w:val="•"/>
      <w:lvlJc w:val="left"/>
      <w:pPr>
        <w:tabs>
          <w:tab w:val="num" w:pos="5040"/>
        </w:tabs>
        <w:ind w:left="5040" w:hanging="360"/>
      </w:pPr>
      <w:rPr>
        <w:rFonts w:ascii="Arial" w:hAnsi="Arial" w:hint="default"/>
      </w:rPr>
    </w:lvl>
    <w:lvl w:ilvl="7" w:tplc="D9264A6E" w:tentative="1">
      <w:start w:val="1"/>
      <w:numFmt w:val="bullet"/>
      <w:lvlText w:val="•"/>
      <w:lvlJc w:val="left"/>
      <w:pPr>
        <w:tabs>
          <w:tab w:val="num" w:pos="5760"/>
        </w:tabs>
        <w:ind w:left="5760" w:hanging="360"/>
      </w:pPr>
      <w:rPr>
        <w:rFonts w:ascii="Arial" w:hAnsi="Arial" w:hint="default"/>
      </w:rPr>
    </w:lvl>
    <w:lvl w:ilvl="8" w:tplc="EAB851D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1DE106D"/>
    <w:multiLevelType w:val="hybridMultilevel"/>
    <w:tmpl w:val="72407A96"/>
    <w:lvl w:ilvl="0" w:tplc="F160A7A6">
      <w:start w:val="1"/>
      <w:numFmt w:val="bullet"/>
      <w:lvlText w:val=""/>
      <w:lvlJc w:val="left"/>
      <w:pPr>
        <w:tabs>
          <w:tab w:val="num" w:pos="780"/>
        </w:tabs>
        <w:ind w:left="780" w:hanging="360"/>
      </w:pPr>
      <w:rPr>
        <w:rFonts w:ascii="Symbol" w:hAnsi="Symbol" w:hint="default"/>
        <w:color w:val="993366"/>
        <w:sz w:val="22"/>
      </w:rPr>
    </w:lvl>
    <w:lvl w:ilvl="1" w:tplc="307C4D06">
      <w:start w:val="1"/>
      <w:numFmt w:val="bullet"/>
      <w:lvlText w:val="-"/>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8230B6"/>
    <w:multiLevelType w:val="hybridMultilevel"/>
    <w:tmpl w:val="D19E4816"/>
    <w:lvl w:ilvl="0" w:tplc="0ABC1936">
      <w:start w:val="1"/>
      <w:numFmt w:val="bullet"/>
      <w:lvlText w:val=""/>
      <w:lvlJc w:val="left"/>
      <w:pPr>
        <w:tabs>
          <w:tab w:val="num" w:pos="780"/>
        </w:tabs>
        <w:ind w:left="780" w:hanging="360"/>
      </w:pPr>
      <w:rPr>
        <w:rFonts w:ascii="Symbol" w:hAnsi="Symbol" w:hint="default"/>
        <w:color w:val="80676C"/>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749F3DEB"/>
    <w:multiLevelType w:val="hybridMultilevel"/>
    <w:tmpl w:val="52C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BB5B37"/>
    <w:multiLevelType w:val="hybridMultilevel"/>
    <w:tmpl w:val="1F70691C"/>
    <w:lvl w:ilvl="0" w:tplc="08090001">
      <w:start w:val="1"/>
      <w:numFmt w:val="bullet"/>
      <w:lvlText w:val=""/>
      <w:lvlJc w:val="left"/>
      <w:pPr>
        <w:tabs>
          <w:tab w:val="num" w:pos="780"/>
        </w:tabs>
        <w:ind w:left="780" w:hanging="360"/>
      </w:pPr>
      <w:rPr>
        <w:rFonts w:ascii="Symbol" w:hAnsi="Symbol" w:hint="default"/>
        <w:color w:val="80676C"/>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215916"/>
    <w:multiLevelType w:val="hybridMultilevel"/>
    <w:tmpl w:val="D1B0E7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D8C2F73"/>
    <w:multiLevelType w:val="hybridMultilevel"/>
    <w:tmpl w:val="3AE61B92"/>
    <w:lvl w:ilvl="0" w:tplc="F160A7A6">
      <w:start w:val="1"/>
      <w:numFmt w:val="bullet"/>
      <w:lvlText w:val=""/>
      <w:lvlJc w:val="left"/>
      <w:pPr>
        <w:tabs>
          <w:tab w:val="num" w:pos="780"/>
        </w:tabs>
        <w:ind w:left="780" w:hanging="360"/>
      </w:pPr>
      <w:rPr>
        <w:rFonts w:ascii="Symbol" w:hAnsi="Symbol" w:hint="default"/>
        <w:color w:val="993366"/>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AA37C9"/>
    <w:multiLevelType w:val="hybridMultilevel"/>
    <w:tmpl w:val="7C3A5AC4"/>
    <w:lvl w:ilvl="0" w:tplc="08090001">
      <w:start w:val="1"/>
      <w:numFmt w:val="bullet"/>
      <w:lvlText w:val=""/>
      <w:lvlJc w:val="left"/>
      <w:pPr>
        <w:tabs>
          <w:tab w:val="num" w:pos="780"/>
        </w:tabs>
        <w:ind w:left="780" w:hanging="360"/>
      </w:pPr>
      <w:rPr>
        <w:rFonts w:ascii="Symbol" w:hAnsi="Symbol" w:hint="default"/>
        <w:color w:val="80676C"/>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915350"/>
    <w:multiLevelType w:val="multilevel"/>
    <w:tmpl w:val="533699F2"/>
    <w:lvl w:ilvl="0">
      <w:start w:val="1"/>
      <w:numFmt w:val="bullet"/>
      <w:lvlText w:val=""/>
      <w:lvlJc w:val="left"/>
      <w:pPr>
        <w:tabs>
          <w:tab w:val="num" w:pos="720"/>
        </w:tabs>
        <w:ind w:left="720" w:hanging="360"/>
      </w:pPr>
      <w:rPr>
        <w:rFonts w:ascii="Symbol" w:hAnsi="Symbol" w:hint="default"/>
        <w:color w:val="99336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664888"/>
    <w:multiLevelType w:val="hybridMultilevel"/>
    <w:tmpl w:val="BDEA5C5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785008919">
    <w:abstractNumId w:val="32"/>
  </w:num>
  <w:num w:numId="2" w16cid:durableId="1973898766">
    <w:abstractNumId w:val="10"/>
  </w:num>
  <w:num w:numId="3" w16cid:durableId="1239443786">
    <w:abstractNumId w:val="14"/>
  </w:num>
  <w:num w:numId="4" w16cid:durableId="1415738514">
    <w:abstractNumId w:val="46"/>
  </w:num>
  <w:num w:numId="5" w16cid:durableId="1351177174">
    <w:abstractNumId w:val="44"/>
  </w:num>
  <w:num w:numId="6" w16cid:durableId="658122925">
    <w:abstractNumId w:val="15"/>
  </w:num>
  <w:num w:numId="7" w16cid:durableId="586117895">
    <w:abstractNumId w:val="7"/>
  </w:num>
  <w:num w:numId="8" w16cid:durableId="1296109254">
    <w:abstractNumId w:val="39"/>
  </w:num>
  <w:num w:numId="9" w16cid:durableId="992759486">
    <w:abstractNumId w:val="30"/>
  </w:num>
  <w:num w:numId="10" w16cid:durableId="244533942">
    <w:abstractNumId w:val="26"/>
  </w:num>
  <w:num w:numId="11" w16cid:durableId="1654329144">
    <w:abstractNumId w:val="9"/>
  </w:num>
  <w:num w:numId="12" w16cid:durableId="2124886698">
    <w:abstractNumId w:val="24"/>
  </w:num>
  <w:num w:numId="13" w16cid:durableId="633829401">
    <w:abstractNumId w:val="16"/>
  </w:num>
  <w:num w:numId="14" w16cid:durableId="555361262">
    <w:abstractNumId w:val="40"/>
  </w:num>
  <w:num w:numId="15" w16cid:durableId="685904810">
    <w:abstractNumId w:val="25"/>
  </w:num>
  <w:num w:numId="16" w16cid:durableId="1422725320">
    <w:abstractNumId w:val="12"/>
  </w:num>
  <w:num w:numId="17" w16cid:durableId="1559242008">
    <w:abstractNumId w:val="45"/>
  </w:num>
  <w:num w:numId="18" w16cid:durableId="615645795">
    <w:abstractNumId w:val="36"/>
  </w:num>
  <w:num w:numId="19" w16cid:durableId="1035279028">
    <w:abstractNumId w:val="34"/>
  </w:num>
  <w:num w:numId="20" w16cid:durableId="1834486300">
    <w:abstractNumId w:val="27"/>
  </w:num>
  <w:num w:numId="21" w16cid:durableId="557326167">
    <w:abstractNumId w:val="35"/>
  </w:num>
  <w:num w:numId="22" w16cid:durableId="783697227">
    <w:abstractNumId w:val="20"/>
  </w:num>
  <w:num w:numId="23" w16cid:durableId="1876307125">
    <w:abstractNumId w:val="3"/>
  </w:num>
  <w:num w:numId="24" w16cid:durableId="3482156">
    <w:abstractNumId w:val="38"/>
  </w:num>
  <w:num w:numId="25" w16cid:durableId="1889338765">
    <w:abstractNumId w:val="33"/>
  </w:num>
  <w:num w:numId="26" w16cid:durableId="824510712">
    <w:abstractNumId w:val="22"/>
  </w:num>
  <w:num w:numId="27" w16cid:durableId="1508594822">
    <w:abstractNumId w:val="6"/>
  </w:num>
  <w:num w:numId="28" w16cid:durableId="523979852">
    <w:abstractNumId w:val="11"/>
  </w:num>
  <w:num w:numId="29" w16cid:durableId="302657713">
    <w:abstractNumId w:val="41"/>
  </w:num>
  <w:num w:numId="30" w16cid:durableId="82576146">
    <w:abstractNumId w:val="31"/>
  </w:num>
  <w:num w:numId="31" w16cid:durableId="150291680">
    <w:abstractNumId w:val="4"/>
  </w:num>
  <w:num w:numId="32" w16cid:durableId="860973552">
    <w:abstractNumId w:val="42"/>
  </w:num>
  <w:num w:numId="33" w16cid:durableId="255334937">
    <w:abstractNumId w:val="13"/>
  </w:num>
  <w:num w:numId="34" w16cid:durableId="1279413295">
    <w:abstractNumId w:val="21"/>
  </w:num>
  <w:num w:numId="35" w16cid:durableId="885721558">
    <w:abstractNumId w:val="5"/>
  </w:num>
  <w:num w:numId="36" w16cid:durableId="1650401064">
    <w:abstractNumId w:val="18"/>
  </w:num>
  <w:num w:numId="37" w16cid:durableId="686567297">
    <w:abstractNumId w:val="17"/>
  </w:num>
  <w:num w:numId="38" w16cid:durableId="1953590588">
    <w:abstractNumId w:val="47"/>
  </w:num>
  <w:num w:numId="39" w16cid:durableId="352732085">
    <w:abstractNumId w:val="2"/>
  </w:num>
  <w:num w:numId="40" w16cid:durableId="436604720">
    <w:abstractNumId w:val="29"/>
  </w:num>
  <w:num w:numId="41" w16cid:durableId="240413926">
    <w:abstractNumId w:val="19"/>
  </w:num>
  <w:num w:numId="42" w16cid:durableId="573128813">
    <w:abstractNumId w:val="1"/>
  </w:num>
  <w:num w:numId="43" w16cid:durableId="127825796">
    <w:abstractNumId w:val="28"/>
  </w:num>
  <w:num w:numId="44" w16cid:durableId="1595287526">
    <w:abstractNumId w:val="8"/>
  </w:num>
  <w:num w:numId="45" w16cid:durableId="768543780">
    <w:abstractNumId w:val="23"/>
  </w:num>
  <w:num w:numId="46" w16cid:durableId="1937203498">
    <w:abstractNumId w:val="37"/>
  </w:num>
  <w:num w:numId="47" w16cid:durableId="753938328">
    <w:abstractNumId w:val="43"/>
  </w:num>
  <w:num w:numId="48" w16cid:durableId="153880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982"/>
    <w:rsid w:val="00003697"/>
    <w:rsid w:val="00006EB0"/>
    <w:rsid w:val="00010FBA"/>
    <w:rsid w:val="00016242"/>
    <w:rsid w:val="0003162B"/>
    <w:rsid w:val="00032E23"/>
    <w:rsid w:val="00037BEB"/>
    <w:rsid w:val="000452D2"/>
    <w:rsid w:val="0004650B"/>
    <w:rsid w:val="00050612"/>
    <w:rsid w:val="000604C8"/>
    <w:rsid w:val="0007429D"/>
    <w:rsid w:val="000A020A"/>
    <w:rsid w:val="000A70BB"/>
    <w:rsid w:val="000C4EE7"/>
    <w:rsid w:val="000D3FFF"/>
    <w:rsid w:val="000D43C1"/>
    <w:rsid w:val="000D75DA"/>
    <w:rsid w:val="000D7FFA"/>
    <w:rsid w:val="00117A76"/>
    <w:rsid w:val="001229F3"/>
    <w:rsid w:val="001277E2"/>
    <w:rsid w:val="00130EC8"/>
    <w:rsid w:val="0014216D"/>
    <w:rsid w:val="001472A2"/>
    <w:rsid w:val="00151059"/>
    <w:rsid w:val="00151214"/>
    <w:rsid w:val="001543A3"/>
    <w:rsid w:val="0016449F"/>
    <w:rsid w:val="00171F2D"/>
    <w:rsid w:val="00172598"/>
    <w:rsid w:val="00175186"/>
    <w:rsid w:val="001770D8"/>
    <w:rsid w:val="001820F9"/>
    <w:rsid w:val="001F1532"/>
    <w:rsid w:val="001F2115"/>
    <w:rsid w:val="001F50C9"/>
    <w:rsid w:val="002009B3"/>
    <w:rsid w:val="002018A9"/>
    <w:rsid w:val="00206A80"/>
    <w:rsid w:val="00216A83"/>
    <w:rsid w:val="00235239"/>
    <w:rsid w:val="002369F4"/>
    <w:rsid w:val="00262F1A"/>
    <w:rsid w:val="00263869"/>
    <w:rsid w:val="002922AB"/>
    <w:rsid w:val="002C0858"/>
    <w:rsid w:val="002C11DA"/>
    <w:rsid w:val="002C574C"/>
    <w:rsid w:val="002D3829"/>
    <w:rsid w:val="002F24EB"/>
    <w:rsid w:val="002F7E9B"/>
    <w:rsid w:val="0031468C"/>
    <w:rsid w:val="003349F5"/>
    <w:rsid w:val="00342EDB"/>
    <w:rsid w:val="0034312E"/>
    <w:rsid w:val="00343C94"/>
    <w:rsid w:val="00343F76"/>
    <w:rsid w:val="00351D07"/>
    <w:rsid w:val="003610E5"/>
    <w:rsid w:val="003A0834"/>
    <w:rsid w:val="003A6E72"/>
    <w:rsid w:val="003D303F"/>
    <w:rsid w:val="003E0500"/>
    <w:rsid w:val="003E5411"/>
    <w:rsid w:val="003F234F"/>
    <w:rsid w:val="003F7457"/>
    <w:rsid w:val="00421E2D"/>
    <w:rsid w:val="0045593B"/>
    <w:rsid w:val="004660DA"/>
    <w:rsid w:val="00467A36"/>
    <w:rsid w:val="004726C6"/>
    <w:rsid w:val="004834BB"/>
    <w:rsid w:val="00496B07"/>
    <w:rsid w:val="004A0451"/>
    <w:rsid w:val="004C23C0"/>
    <w:rsid w:val="004C4B01"/>
    <w:rsid w:val="004C5204"/>
    <w:rsid w:val="004C7788"/>
    <w:rsid w:val="004D50C6"/>
    <w:rsid w:val="004E0BC5"/>
    <w:rsid w:val="0050755B"/>
    <w:rsid w:val="00510151"/>
    <w:rsid w:val="00510935"/>
    <w:rsid w:val="00520AB7"/>
    <w:rsid w:val="00526BEE"/>
    <w:rsid w:val="00564953"/>
    <w:rsid w:val="005651DA"/>
    <w:rsid w:val="0059140E"/>
    <w:rsid w:val="00594357"/>
    <w:rsid w:val="005A12EE"/>
    <w:rsid w:val="005A149B"/>
    <w:rsid w:val="005A4F67"/>
    <w:rsid w:val="005B0CC8"/>
    <w:rsid w:val="005D19BF"/>
    <w:rsid w:val="005E5BD7"/>
    <w:rsid w:val="005F4874"/>
    <w:rsid w:val="005F7B32"/>
    <w:rsid w:val="00616923"/>
    <w:rsid w:val="0062329C"/>
    <w:rsid w:val="00624961"/>
    <w:rsid w:val="0064382C"/>
    <w:rsid w:val="006532F9"/>
    <w:rsid w:val="006537E5"/>
    <w:rsid w:val="00666DFD"/>
    <w:rsid w:val="00677291"/>
    <w:rsid w:val="00695F8C"/>
    <w:rsid w:val="00696D32"/>
    <w:rsid w:val="006974FD"/>
    <w:rsid w:val="006A381F"/>
    <w:rsid w:val="006A7F5C"/>
    <w:rsid w:val="006B1DF7"/>
    <w:rsid w:val="006B1E60"/>
    <w:rsid w:val="006C23B7"/>
    <w:rsid w:val="006D141D"/>
    <w:rsid w:val="006F402D"/>
    <w:rsid w:val="00704269"/>
    <w:rsid w:val="00734275"/>
    <w:rsid w:val="0075404F"/>
    <w:rsid w:val="0076633F"/>
    <w:rsid w:val="00767305"/>
    <w:rsid w:val="007A6A31"/>
    <w:rsid w:val="007B7B49"/>
    <w:rsid w:val="007C35CA"/>
    <w:rsid w:val="007D0E06"/>
    <w:rsid w:val="007E58C0"/>
    <w:rsid w:val="008124C0"/>
    <w:rsid w:val="00825FBC"/>
    <w:rsid w:val="008302D5"/>
    <w:rsid w:val="00835306"/>
    <w:rsid w:val="0084687B"/>
    <w:rsid w:val="00860F75"/>
    <w:rsid w:val="00864499"/>
    <w:rsid w:val="00865E96"/>
    <w:rsid w:val="00866786"/>
    <w:rsid w:val="0086680F"/>
    <w:rsid w:val="00866A3F"/>
    <w:rsid w:val="00871347"/>
    <w:rsid w:val="008726B2"/>
    <w:rsid w:val="0087779E"/>
    <w:rsid w:val="0088332F"/>
    <w:rsid w:val="008854B0"/>
    <w:rsid w:val="00897C0D"/>
    <w:rsid w:val="008B54A6"/>
    <w:rsid w:val="008C382A"/>
    <w:rsid w:val="008C5102"/>
    <w:rsid w:val="008C5A49"/>
    <w:rsid w:val="008C5E35"/>
    <w:rsid w:val="008F05AF"/>
    <w:rsid w:val="008F568A"/>
    <w:rsid w:val="0090F890"/>
    <w:rsid w:val="009203EB"/>
    <w:rsid w:val="009257CD"/>
    <w:rsid w:val="00926A29"/>
    <w:rsid w:val="00933173"/>
    <w:rsid w:val="009856C9"/>
    <w:rsid w:val="00994901"/>
    <w:rsid w:val="00997990"/>
    <w:rsid w:val="009A58F8"/>
    <w:rsid w:val="009C2FB4"/>
    <w:rsid w:val="009C3F92"/>
    <w:rsid w:val="009C5DB2"/>
    <w:rsid w:val="009D0544"/>
    <w:rsid w:val="009F60DC"/>
    <w:rsid w:val="009F6211"/>
    <w:rsid w:val="009F73E7"/>
    <w:rsid w:val="00A039CD"/>
    <w:rsid w:val="00A07654"/>
    <w:rsid w:val="00A1334A"/>
    <w:rsid w:val="00A14AE6"/>
    <w:rsid w:val="00A1708E"/>
    <w:rsid w:val="00A22342"/>
    <w:rsid w:val="00A2526D"/>
    <w:rsid w:val="00A34F8D"/>
    <w:rsid w:val="00A4591A"/>
    <w:rsid w:val="00A61A11"/>
    <w:rsid w:val="00A6230A"/>
    <w:rsid w:val="00A71A9E"/>
    <w:rsid w:val="00A740FB"/>
    <w:rsid w:val="00A8468A"/>
    <w:rsid w:val="00A91038"/>
    <w:rsid w:val="00A91DDE"/>
    <w:rsid w:val="00A962B8"/>
    <w:rsid w:val="00AB25BD"/>
    <w:rsid w:val="00AB658E"/>
    <w:rsid w:val="00AD1C56"/>
    <w:rsid w:val="00AD67E9"/>
    <w:rsid w:val="00AF0330"/>
    <w:rsid w:val="00AF4E2E"/>
    <w:rsid w:val="00AF519E"/>
    <w:rsid w:val="00AF715E"/>
    <w:rsid w:val="00B04036"/>
    <w:rsid w:val="00B051E0"/>
    <w:rsid w:val="00B11485"/>
    <w:rsid w:val="00B15D04"/>
    <w:rsid w:val="00B41091"/>
    <w:rsid w:val="00B7FD26"/>
    <w:rsid w:val="00BA36F2"/>
    <w:rsid w:val="00BC2FFD"/>
    <w:rsid w:val="00BD4A5D"/>
    <w:rsid w:val="00BE35A9"/>
    <w:rsid w:val="00BF14EC"/>
    <w:rsid w:val="00BF42FD"/>
    <w:rsid w:val="00C004F1"/>
    <w:rsid w:val="00C03091"/>
    <w:rsid w:val="00C04FE8"/>
    <w:rsid w:val="00C7430F"/>
    <w:rsid w:val="00C91E17"/>
    <w:rsid w:val="00CA5084"/>
    <w:rsid w:val="00CA576E"/>
    <w:rsid w:val="00CB79B2"/>
    <w:rsid w:val="00CC517A"/>
    <w:rsid w:val="00CE0025"/>
    <w:rsid w:val="00CE0213"/>
    <w:rsid w:val="00CE04BE"/>
    <w:rsid w:val="00CE1452"/>
    <w:rsid w:val="00CE17A0"/>
    <w:rsid w:val="00CF0F43"/>
    <w:rsid w:val="00CF7EEB"/>
    <w:rsid w:val="00D15AE7"/>
    <w:rsid w:val="00D1619C"/>
    <w:rsid w:val="00D221FE"/>
    <w:rsid w:val="00D46799"/>
    <w:rsid w:val="00D71982"/>
    <w:rsid w:val="00D7628D"/>
    <w:rsid w:val="00D813DC"/>
    <w:rsid w:val="00D85EE9"/>
    <w:rsid w:val="00DA1FB7"/>
    <w:rsid w:val="00DA4381"/>
    <w:rsid w:val="00DA52CD"/>
    <w:rsid w:val="00DB4236"/>
    <w:rsid w:val="00DB459B"/>
    <w:rsid w:val="00DC50C9"/>
    <w:rsid w:val="00DF3825"/>
    <w:rsid w:val="00DF38BF"/>
    <w:rsid w:val="00E01CB3"/>
    <w:rsid w:val="00E07B51"/>
    <w:rsid w:val="00E42420"/>
    <w:rsid w:val="00EB0613"/>
    <w:rsid w:val="00EB1519"/>
    <w:rsid w:val="00EC0C57"/>
    <w:rsid w:val="00EC2881"/>
    <w:rsid w:val="00EE1AA5"/>
    <w:rsid w:val="00EF14DA"/>
    <w:rsid w:val="00F049D5"/>
    <w:rsid w:val="00F2749F"/>
    <w:rsid w:val="00F34F2B"/>
    <w:rsid w:val="00F54CE2"/>
    <w:rsid w:val="00F6E026"/>
    <w:rsid w:val="00F752DA"/>
    <w:rsid w:val="00F807FD"/>
    <w:rsid w:val="00F83F62"/>
    <w:rsid w:val="00F92C1A"/>
    <w:rsid w:val="00FA5A2B"/>
    <w:rsid w:val="00FA6F88"/>
    <w:rsid w:val="00FD2F8E"/>
    <w:rsid w:val="00FE3333"/>
    <w:rsid w:val="00FF585D"/>
    <w:rsid w:val="026FB65D"/>
    <w:rsid w:val="02724E27"/>
    <w:rsid w:val="03B2A7D3"/>
    <w:rsid w:val="0674EB11"/>
    <w:rsid w:val="0687831A"/>
    <w:rsid w:val="069A6168"/>
    <w:rsid w:val="07DFBF43"/>
    <w:rsid w:val="0A802719"/>
    <w:rsid w:val="0D19AE1A"/>
    <w:rsid w:val="0E32D5C5"/>
    <w:rsid w:val="0E8E2F8B"/>
    <w:rsid w:val="0FBFCB31"/>
    <w:rsid w:val="11DAB2AB"/>
    <w:rsid w:val="11E80B8F"/>
    <w:rsid w:val="130646E8"/>
    <w:rsid w:val="130EFDBC"/>
    <w:rsid w:val="1496A819"/>
    <w:rsid w:val="14A21749"/>
    <w:rsid w:val="1690726C"/>
    <w:rsid w:val="1A3F89D1"/>
    <w:rsid w:val="1A9E3869"/>
    <w:rsid w:val="1B822108"/>
    <w:rsid w:val="1C53A11E"/>
    <w:rsid w:val="1F18F9D6"/>
    <w:rsid w:val="1F3FBF27"/>
    <w:rsid w:val="1FC338B5"/>
    <w:rsid w:val="21F8C3FB"/>
    <w:rsid w:val="2358570C"/>
    <w:rsid w:val="235DE2F8"/>
    <w:rsid w:val="2394945C"/>
    <w:rsid w:val="23F70548"/>
    <w:rsid w:val="24C32B3E"/>
    <w:rsid w:val="251E02AE"/>
    <w:rsid w:val="2542D14F"/>
    <w:rsid w:val="2662E3DD"/>
    <w:rsid w:val="2A4245E5"/>
    <w:rsid w:val="2A6646CC"/>
    <w:rsid w:val="2B9DD4CA"/>
    <w:rsid w:val="2EABAD12"/>
    <w:rsid w:val="2F426EC3"/>
    <w:rsid w:val="307819E8"/>
    <w:rsid w:val="30965CCF"/>
    <w:rsid w:val="3180390C"/>
    <w:rsid w:val="322B2F68"/>
    <w:rsid w:val="3459A7E5"/>
    <w:rsid w:val="34BFB918"/>
    <w:rsid w:val="35F0AFC2"/>
    <w:rsid w:val="37496196"/>
    <w:rsid w:val="381C5D94"/>
    <w:rsid w:val="399BD127"/>
    <w:rsid w:val="3A4AF8E8"/>
    <w:rsid w:val="3AD3A5CD"/>
    <w:rsid w:val="3D77278D"/>
    <w:rsid w:val="3F2D36EA"/>
    <w:rsid w:val="417E1459"/>
    <w:rsid w:val="4319E4BA"/>
    <w:rsid w:val="47018070"/>
    <w:rsid w:val="473F8D6E"/>
    <w:rsid w:val="47BD08F9"/>
    <w:rsid w:val="4817A60D"/>
    <w:rsid w:val="487F830C"/>
    <w:rsid w:val="4BC23DAD"/>
    <w:rsid w:val="4DE22568"/>
    <w:rsid w:val="4F0C7678"/>
    <w:rsid w:val="4FCCA385"/>
    <w:rsid w:val="50EA1F02"/>
    <w:rsid w:val="50FBBAA7"/>
    <w:rsid w:val="52BE8FAE"/>
    <w:rsid w:val="56B7C923"/>
    <w:rsid w:val="57280547"/>
    <w:rsid w:val="5A897490"/>
    <w:rsid w:val="5AFD7988"/>
    <w:rsid w:val="5B9239CB"/>
    <w:rsid w:val="5D42CF54"/>
    <w:rsid w:val="5EC2DB08"/>
    <w:rsid w:val="60DAEA91"/>
    <w:rsid w:val="61526E5C"/>
    <w:rsid w:val="645F35C7"/>
    <w:rsid w:val="674180F5"/>
    <w:rsid w:val="67588329"/>
    <w:rsid w:val="685094F1"/>
    <w:rsid w:val="6C9FB315"/>
    <w:rsid w:val="6D4901C3"/>
    <w:rsid w:val="6DC38AC3"/>
    <w:rsid w:val="6E4CB611"/>
    <w:rsid w:val="6E5D44AA"/>
    <w:rsid w:val="6FE88672"/>
    <w:rsid w:val="700BE285"/>
    <w:rsid w:val="7026686C"/>
    <w:rsid w:val="7158209D"/>
    <w:rsid w:val="75B9AE35"/>
    <w:rsid w:val="798EDD59"/>
    <w:rsid w:val="79FE4761"/>
    <w:rsid w:val="7B3B942B"/>
    <w:rsid w:val="7CA3A707"/>
    <w:rsid w:val="7DEB8F45"/>
    <w:rsid w:val="7FCD2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388BF"/>
  <w15:chartTrackingRefBased/>
  <w15:docId w15:val="{794193D5-EA2B-422A-8DCE-A4208E3FB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9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1982"/>
    <w:pPr>
      <w:tabs>
        <w:tab w:val="center" w:pos="4153"/>
        <w:tab w:val="right" w:pos="8306"/>
      </w:tabs>
    </w:pPr>
  </w:style>
  <w:style w:type="paragraph" w:styleId="Footer">
    <w:name w:val="footer"/>
    <w:basedOn w:val="Normal"/>
    <w:link w:val="FooterChar"/>
    <w:uiPriority w:val="99"/>
    <w:rsid w:val="00D71982"/>
    <w:pPr>
      <w:tabs>
        <w:tab w:val="center" w:pos="4153"/>
        <w:tab w:val="right" w:pos="8306"/>
      </w:tabs>
    </w:pPr>
  </w:style>
  <w:style w:type="character" w:styleId="Hyperlink">
    <w:name w:val="Hyperlink"/>
    <w:rsid w:val="00AB658E"/>
    <w:rPr>
      <w:color w:val="0000FF"/>
      <w:u w:val="single"/>
    </w:rPr>
  </w:style>
  <w:style w:type="paragraph" w:styleId="Title">
    <w:name w:val="Title"/>
    <w:basedOn w:val="Normal"/>
    <w:next w:val="Normal"/>
    <w:link w:val="TitleChar"/>
    <w:qFormat/>
    <w:rsid w:val="00BD4A5D"/>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BD4A5D"/>
    <w:rPr>
      <w:rFonts w:ascii="Calibri Light" w:eastAsia="Times New Roman" w:hAnsi="Calibri Light" w:cs="Times New Roman"/>
      <w:b/>
      <w:bCs/>
      <w:kern w:val="28"/>
      <w:sz w:val="32"/>
      <w:szCs w:val="32"/>
    </w:rPr>
  </w:style>
  <w:style w:type="paragraph" w:styleId="BalloonText">
    <w:name w:val="Balloon Text"/>
    <w:basedOn w:val="Normal"/>
    <w:link w:val="BalloonTextChar"/>
    <w:rsid w:val="00F752DA"/>
    <w:rPr>
      <w:rFonts w:ascii="Segoe UI" w:hAnsi="Segoe UI" w:cs="Segoe UI"/>
      <w:sz w:val="18"/>
      <w:szCs w:val="18"/>
    </w:rPr>
  </w:style>
  <w:style w:type="character" w:customStyle="1" w:styleId="BalloonTextChar">
    <w:name w:val="Balloon Text Char"/>
    <w:link w:val="BalloonText"/>
    <w:rsid w:val="00F752DA"/>
    <w:rPr>
      <w:rFonts w:ascii="Segoe UI" w:hAnsi="Segoe UI" w:cs="Segoe UI"/>
      <w:sz w:val="18"/>
      <w:szCs w:val="18"/>
    </w:rPr>
  </w:style>
  <w:style w:type="character" w:customStyle="1" w:styleId="HeaderChar">
    <w:name w:val="Header Char"/>
    <w:link w:val="Header"/>
    <w:uiPriority w:val="99"/>
    <w:rsid w:val="00D7628D"/>
    <w:rPr>
      <w:sz w:val="24"/>
      <w:szCs w:val="24"/>
    </w:rPr>
  </w:style>
  <w:style w:type="table" w:styleId="TableGrid">
    <w:name w:val="Table Grid"/>
    <w:basedOn w:val="TableNormal"/>
    <w:uiPriority w:val="39"/>
    <w:rsid w:val="00E4242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C5E35"/>
    <w:rPr>
      <w:sz w:val="24"/>
      <w:szCs w:val="24"/>
    </w:rPr>
  </w:style>
  <w:style w:type="paragraph" w:styleId="ListParagraph">
    <w:name w:val="List Paragraph"/>
    <w:basedOn w:val="Normal"/>
    <w:uiPriority w:val="34"/>
    <w:qFormat/>
    <w:rsid w:val="00933173"/>
    <w:pPr>
      <w:ind w:left="720"/>
      <w:contextualSpacing/>
    </w:pPr>
  </w:style>
  <w:style w:type="character" w:styleId="UnresolvedMention">
    <w:name w:val="Unresolved Mention"/>
    <w:basedOn w:val="DefaultParagraphFont"/>
    <w:uiPriority w:val="99"/>
    <w:semiHidden/>
    <w:unhideWhenUsed/>
    <w:rsid w:val="002F7E9B"/>
    <w:rPr>
      <w:color w:val="605E5C"/>
      <w:shd w:val="clear" w:color="auto" w:fill="E1DFDD"/>
    </w:rPr>
  </w:style>
  <w:style w:type="paragraph" w:customStyle="1" w:styleId="paragraph">
    <w:name w:val="paragraph"/>
    <w:basedOn w:val="Normal"/>
    <w:rsid w:val="0059140E"/>
    <w:pPr>
      <w:spacing w:before="100" w:beforeAutospacing="1" w:after="100" w:afterAutospacing="1"/>
    </w:pPr>
  </w:style>
  <w:style w:type="character" w:customStyle="1" w:styleId="normaltextrun">
    <w:name w:val="normaltextrun"/>
    <w:basedOn w:val="DefaultParagraphFont"/>
    <w:rsid w:val="0059140E"/>
  </w:style>
  <w:style w:type="character" w:customStyle="1" w:styleId="eop">
    <w:name w:val="eop"/>
    <w:basedOn w:val="DefaultParagraphFont"/>
    <w:rsid w:val="00591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822874">
      <w:bodyDiv w:val="1"/>
      <w:marLeft w:val="0"/>
      <w:marRight w:val="0"/>
      <w:marTop w:val="0"/>
      <w:marBottom w:val="0"/>
      <w:divBdr>
        <w:top w:val="none" w:sz="0" w:space="0" w:color="auto"/>
        <w:left w:val="none" w:sz="0" w:space="0" w:color="auto"/>
        <w:bottom w:val="none" w:sz="0" w:space="0" w:color="auto"/>
        <w:right w:val="none" w:sz="0" w:space="0" w:color="auto"/>
      </w:divBdr>
      <w:divsChild>
        <w:div w:id="192115457">
          <w:marLeft w:val="360"/>
          <w:marRight w:val="0"/>
          <w:marTop w:val="200"/>
          <w:marBottom w:val="0"/>
          <w:divBdr>
            <w:top w:val="none" w:sz="0" w:space="0" w:color="auto"/>
            <w:left w:val="none" w:sz="0" w:space="0" w:color="auto"/>
            <w:bottom w:val="none" w:sz="0" w:space="0" w:color="auto"/>
            <w:right w:val="none" w:sz="0" w:space="0" w:color="auto"/>
          </w:divBdr>
        </w:div>
      </w:divsChild>
    </w:div>
    <w:div w:id="1721123504">
      <w:bodyDiv w:val="1"/>
      <w:marLeft w:val="0"/>
      <w:marRight w:val="0"/>
      <w:marTop w:val="0"/>
      <w:marBottom w:val="0"/>
      <w:divBdr>
        <w:top w:val="none" w:sz="0" w:space="0" w:color="auto"/>
        <w:left w:val="none" w:sz="0" w:space="0" w:color="auto"/>
        <w:bottom w:val="none" w:sz="0" w:space="0" w:color="auto"/>
        <w:right w:val="none" w:sz="0" w:space="0" w:color="auto"/>
      </w:divBdr>
      <w:divsChild>
        <w:div w:id="845435532">
          <w:marLeft w:val="0"/>
          <w:marRight w:val="0"/>
          <w:marTop w:val="0"/>
          <w:marBottom w:val="0"/>
          <w:divBdr>
            <w:top w:val="none" w:sz="0" w:space="0" w:color="auto"/>
            <w:left w:val="none" w:sz="0" w:space="0" w:color="auto"/>
            <w:bottom w:val="none" w:sz="0" w:space="0" w:color="auto"/>
            <w:right w:val="none" w:sz="0" w:space="0" w:color="auto"/>
          </w:divBdr>
          <w:divsChild>
            <w:div w:id="1184905457">
              <w:marLeft w:val="0"/>
              <w:marRight w:val="0"/>
              <w:marTop w:val="0"/>
              <w:marBottom w:val="0"/>
              <w:divBdr>
                <w:top w:val="none" w:sz="0" w:space="0" w:color="auto"/>
                <w:left w:val="none" w:sz="0" w:space="0" w:color="auto"/>
                <w:bottom w:val="none" w:sz="0" w:space="0" w:color="auto"/>
                <w:right w:val="none" w:sz="0" w:space="0" w:color="auto"/>
              </w:divBdr>
            </w:div>
            <w:div w:id="1238662465">
              <w:marLeft w:val="0"/>
              <w:marRight w:val="0"/>
              <w:marTop w:val="0"/>
              <w:marBottom w:val="0"/>
              <w:divBdr>
                <w:top w:val="none" w:sz="0" w:space="0" w:color="auto"/>
                <w:left w:val="none" w:sz="0" w:space="0" w:color="auto"/>
                <w:bottom w:val="none" w:sz="0" w:space="0" w:color="auto"/>
                <w:right w:val="none" w:sz="0" w:space="0" w:color="auto"/>
              </w:divBdr>
            </w:div>
            <w:div w:id="1452898187">
              <w:marLeft w:val="0"/>
              <w:marRight w:val="0"/>
              <w:marTop w:val="0"/>
              <w:marBottom w:val="0"/>
              <w:divBdr>
                <w:top w:val="none" w:sz="0" w:space="0" w:color="auto"/>
                <w:left w:val="none" w:sz="0" w:space="0" w:color="auto"/>
                <w:bottom w:val="none" w:sz="0" w:space="0" w:color="auto"/>
                <w:right w:val="none" w:sz="0" w:space="0" w:color="auto"/>
              </w:divBdr>
            </w:div>
          </w:divsChild>
        </w:div>
        <w:div w:id="1957977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cftraining@hertscf.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cb3a63-daad-4756-ad26-ea94a0ba7666" xsi:nil="true"/>
    <lcf76f155ced4ddcb4097134ff3c332f xmlns="da5cff10-1572-42b2-bfaa-f11bf27377c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AB5203BBE94643ABDA8C6C5B8FE91F" ma:contentTypeVersion="16" ma:contentTypeDescription="Create a new document." ma:contentTypeScope="" ma:versionID="40dea3c0e74a39a45fa60a6d5fb69f09">
  <xsd:schema xmlns:xsd="http://www.w3.org/2001/XMLSchema" xmlns:xs="http://www.w3.org/2001/XMLSchema" xmlns:p="http://schemas.microsoft.com/office/2006/metadata/properties" xmlns:ns2="da5cff10-1572-42b2-bfaa-f11bf27377c9" xmlns:ns3="2ecb3a63-daad-4756-ad26-ea94a0ba7666" targetNamespace="http://schemas.microsoft.com/office/2006/metadata/properties" ma:root="true" ma:fieldsID="526feb99a304b686bfd86aa0b7870ef1" ns2:_="" ns3:_="">
    <xsd:import namespace="da5cff10-1572-42b2-bfaa-f11bf27377c9"/>
    <xsd:import namespace="2ecb3a63-daad-4756-ad26-ea94a0ba76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cff10-1572-42b2-bfaa-f11bf2737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6a63e9-efb7-407f-8802-4732b4d6fc0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cb3a63-daad-4756-ad26-ea94a0ba76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0e9891-3ec9-47dc-800f-b6023d846344}" ma:internalName="TaxCatchAll" ma:showField="CatchAllData" ma:web="2ecb3a63-daad-4756-ad26-ea94a0ba76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04CD1A-6708-436E-B649-58FFE56398AA}">
  <ds:schemaRefs>
    <ds:schemaRef ds:uri="http://schemas.microsoft.com/office/2006/metadata/properties"/>
    <ds:schemaRef ds:uri="http://schemas.microsoft.com/office/infopath/2007/PartnerControls"/>
    <ds:schemaRef ds:uri="4729345b-4ba6-42f0-999e-688102c15542"/>
    <ds:schemaRef ds:uri="b4727509-b139-429f-a248-64ba89eec53c"/>
  </ds:schemaRefs>
</ds:datastoreItem>
</file>

<file path=customXml/itemProps2.xml><?xml version="1.0" encoding="utf-8"?>
<ds:datastoreItem xmlns:ds="http://schemas.openxmlformats.org/officeDocument/2006/customXml" ds:itemID="{616FA8B9-39CC-43C1-AAD1-814C1793700E}"/>
</file>

<file path=customXml/itemProps3.xml><?xml version="1.0" encoding="utf-8"?>
<ds:datastoreItem xmlns:ds="http://schemas.openxmlformats.org/officeDocument/2006/customXml" ds:itemID="{2748F4F1-41C2-4ED5-8DBC-9BA1CEC977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1082</Words>
  <Characters>5931</Characters>
  <Application>Microsoft Office Word</Application>
  <DocSecurity>0</DocSecurity>
  <Lines>49</Lines>
  <Paragraphs>13</Paragraphs>
  <ScaleCrop>false</ScaleCrop>
  <Company>Herts Community Foundation</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DEVELOPMENT GRANTS</dc:title>
  <dc:subject/>
  <dc:creator>Selliott</dc:creator>
  <cp:keywords/>
  <dc:description/>
  <cp:lastModifiedBy>Paola Alessi</cp:lastModifiedBy>
  <cp:revision>2</cp:revision>
  <cp:lastPrinted>2020-02-18T19:54:00Z</cp:lastPrinted>
  <dcterms:created xsi:type="dcterms:W3CDTF">2023-05-25T11:03:00Z</dcterms:created>
  <dcterms:modified xsi:type="dcterms:W3CDTF">2023-05-25T11:03:00Z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0x0101007DAB5203BBE94643ABDA8C6C5B8FE91F</vt:lpwstr>
  </property>
  <property fmtid="{D5CDD505-2E9C-101B-9397-08002B2CF9AE}" pid="3" name="MediaServiceImageTags">
    <vt:lpwstr/>
  </property>
</Properties>
</file>